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799FB" w14:textId="77777777" w:rsidR="00BA7C60" w:rsidRDefault="00BA7C60" w:rsidP="00D903CF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中華福音神學院</w:t>
      </w:r>
      <w:r w:rsidRPr="00DD29E4">
        <w:rPr>
          <w:rFonts w:ascii="微軟正黑體" w:eastAsia="微軟正黑體" w:hAnsi="微軟正黑體"/>
          <w:b/>
          <w:sz w:val="32"/>
          <w:szCs w:val="32"/>
        </w:rPr>
        <w:t>201</w:t>
      </w:r>
      <w:r w:rsidR="00D56080">
        <w:rPr>
          <w:rFonts w:ascii="微軟正黑體" w:eastAsia="微軟正黑體" w:hAnsi="微軟正黑體" w:hint="eastAsia"/>
          <w:b/>
          <w:sz w:val="32"/>
          <w:szCs w:val="32"/>
        </w:rPr>
        <w:t>7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D56080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學期課程綱要</w:t>
      </w:r>
    </w:p>
    <w:p w14:paraId="4C5ADF5D" w14:textId="2319993A" w:rsidR="00D903CF" w:rsidRPr="00D903CF" w:rsidRDefault="00D903CF" w:rsidP="005F1470">
      <w:pPr>
        <w:spacing w:beforeLines="30" w:before="108" w:line="400" w:lineRule="exact"/>
        <w:jc w:val="right"/>
        <w:rPr>
          <w:rFonts w:ascii="微軟正黑體" w:eastAsia="微軟正黑體" w:hAnsi="微軟正黑體"/>
          <w:szCs w:val="24"/>
        </w:rPr>
      </w:pPr>
      <w:r w:rsidRPr="00D903CF">
        <w:rPr>
          <w:rFonts w:ascii="微軟正黑體" w:eastAsia="微軟正黑體" w:hAnsi="微軟正黑體" w:hint="eastAsia"/>
          <w:szCs w:val="24"/>
        </w:rPr>
        <w:t>201</w:t>
      </w:r>
      <w:r w:rsidR="00FC1192">
        <w:rPr>
          <w:rFonts w:ascii="微軟正黑體" w:eastAsia="微軟正黑體" w:hAnsi="微軟正黑體" w:hint="eastAsia"/>
          <w:szCs w:val="24"/>
        </w:rPr>
        <w:t>7.</w:t>
      </w:r>
      <w:r w:rsidR="00FC1192">
        <w:rPr>
          <w:rFonts w:ascii="微軟正黑體" w:eastAsia="SimSun" w:hAnsi="微軟正黑體" w:hint="eastAsia"/>
          <w:szCs w:val="24"/>
          <w:lang w:eastAsia="zh-CN"/>
        </w:rPr>
        <w:t>0</w:t>
      </w:r>
      <w:r w:rsidR="005F1470">
        <w:rPr>
          <w:rFonts w:ascii="微軟正黑體" w:eastAsia="SimSun" w:hAnsi="微軟正黑體" w:hint="eastAsia"/>
          <w:szCs w:val="24"/>
        </w:rPr>
        <w:t>8</w:t>
      </w:r>
      <w:r w:rsidRPr="00D903CF">
        <w:rPr>
          <w:rFonts w:ascii="微軟正黑體" w:eastAsia="微軟正黑體" w:hAnsi="微軟正黑體" w:hint="eastAsia"/>
          <w:szCs w:val="24"/>
        </w:rPr>
        <w:t>版</w:t>
      </w:r>
    </w:p>
    <w:p w14:paraId="5537E0EE" w14:textId="77777777" w:rsidR="00BA7C60" w:rsidRPr="00DD29E4" w:rsidRDefault="00BA7C60" w:rsidP="00D903CF">
      <w:pPr>
        <w:pStyle w:val="ListParagraph"/>
        <w:numPr>
          <w:ilvl w:val="0"/>
          <w:numId w:val="1"/>
        </w:numPr>
        <w:tabs>
          <w:tab w:val="left" w:pos="567"/>
        </w:tabs>
        <w:spacing w:afterLines="50" w:after="180" w:line="400" w:lineRule="exact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課程基本資料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3828"/>
      </w:tblGrid>
      <w:tr w:rsidR="00B63318" w:rsidRPr="00453D7C" w14:paraId="3DCA21AD" w14:textId="77777777" w:rsidTr="00643DA7">
        <w:trPr>
          <w:trHeight w:val="397"/>
        </w:trPr>
        <w:tc>
          <w:tcPr>
            <w:tcW w:w="8472" w:type="dxa"/>
            <w:gridSpan w:val="3"/>
            <w:vAlign w:val="center"/>
          </w:tcPr>
          <w:p w14:paraId="5BBCE4C0" w14:textId="3E201B40" w:rsidR="00B63318" w:rsidRPr="00D37BF0" w:rsidRDefault="00B63318" w:rsidP="00A80389">
            <w:pPr>
              <w:jc w:val="both"/>
              <w:rPr>
                <w:rFonts w:eastAsia="SimSun"/>
              </w:rPr>
            </w:pPr>
            <w:r w:rsidRPr="00453D7C">
              <w:rPr>
                <w:rFonts w:hint="eastAsia"/>
              </w:rPr>
              <w:t>課程名稱：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  <w:r w:rsidR="005F1470">
              <w:rPr>
                <w:rFonts w:hint="eastAsia"/>
              </w:rPr>
              <w:t xml:space="preserve"> </w:t>
            </w:r>
            <w:r w:rsidR="00D37BF0">
              <w:rPr>
                <w:rFonts w:eastAsia="SimSun" w:hint="eastAsia"/>
              </w:rPr>
              <w:t>佈道概論</w:t>
            </w:r>
          </w:p>
          <w:p w14:paraId="78A06EDE" w14:textId="28180FBA" w:rsidR="00B63318" w:rsidRPr="00D37BF0" w:rsidRDefault="00B63318" w:rsidP="00A8038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 xml:space="preserve">          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  <w:r w:rsidR="005F1470">
              <w:rPr>
                <w:rFonts w:hint="eastAsia"/>
              </w:rPr>
              <w:t xml:space="preserve"> </w:t>
            </w:r>
            <w:r w:rsidR="00D37BF0">
              <w:rPr>
                <w:rFonts w:eastAsia="SimSun" w:hint="eastAsia"/>
                <w:lang w:eastAsia="zh-CN"/>
              </w:rPr>
              <w:t>Introduction to Evangelism</w:t>
            </w:r>
          </w:p>
        </w:tc>
      </w:tr>
      <w:tr w:rsidR="00B63318" w:rsidRPr="00453D7C" w14:paraId="5CE5D79E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0E7ABA66" w14:textId="77777777" w:rsidR="00B63318" w:rsidRPr="00D37BF0" w:rsidRDefault="00B63318" w:rsidP="00EF3CBE">
            <w:pPr>
              <w:jc w:val="both"/>
              <w:rPr>
                <w:rFonts w:eastAsia="SimSun"/>
                <w:lang w:eastAsia="zh-CN"/>
              </w:rPr>
            </w:pPr>
            <w:r w:rsidRPr="00453D7C">
              <w:rPr>
                <w:rFonts w:hint="eastAsia"/>
              </w:rPr>
              <w:t>學分數：</w:t>
            </w:r>
            <w:r w:rsidR="00D37BF0">
              <w:rPr>
                <w:rFonts w:eastAsia="SimSun" w:hint="eastAsia"/>
                <w:lang w:eastAsia="zh-CN"/>
              </w:rPr>
              <w:t>2</w:t>
            </w:r>
          </w:p>
        </w:tc>
        <w:tc>
          <w:tcPr>
            <w:tcW w:w="3828" w:type="dxa"/>
            <w:vAlign w:val="center"/>
          </w:tcPr>
          <w:p w14:paraId="154D98A6" w14:textId="77777777" w:rsidR="00B63318" w:rsidRPr="00D37BF0" w:rsidRDefault="00B63318" w:rsidP="008B344E">
            <w:pPr>
              <w:jc w:val="both"/>
              <w:rPr>
                <w:rFonts w:eastAsia="SimSun"/>
                <w:lang w:eastAsia="zh-CN"/>
              </w:rPr>
            </w:pPr>
            <w:r w:rsidRPr="00453D7C">
              <w:rPr>
                <w:rFonts w:hint="eastAsia"/>
              </w:rPr>
              <w:t>必</w:t>
            </w:r>
            <w:r w:rsidRPr="00453D7C">
              <w:t>/</w:t>
            </w:r>
            <w:r w:rsidRPr="00453D7C">
              <w:rPr>
                <w:rFonts w:hint="eastAsia"/>
              </w:rPr>
              <w:t>選修：</w:t>
            </w:r>
            <w:r w:rsidR="00D37BF0">
              <w:rPr>
                <w:rFonts w:eastAsia="SimSun" w:hint="eastAsia"/>
                <w:lang w:eastAsia="zh-CN"/>
              </w:rPr>
              <w:t>必修</w:t>
            </w:r>
          </w:p>
        </w:tc>
      </w:tr>
      <w:tr w:rsidR="00BA7C60" w:rsidRPr="00453D7C" w14:paraId="0CCFF69F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788DB4E4" w14:textId="5D85FEC8" w:rsidR="00BA7C60" w:rsidRPr="00D37BF0" w:rsidRDefault="00BA7C60" w:rsidP="00EF3CBE">
            <w:pPr>
              <w:jc w:val="both"/>
              <w:rPr>
                <w:rFonts w:eastAsia="SimSun"/>
                <w:lang w:eastAsia="zh-CN"/>
              </w:rPr>
            </w:pPr>
            <w:r w:rsidRPr="00453D7C">
              <w:rPr>
                <w:rFonts w:hint="eastAsia"/>
              </w:rPr>
              <w:t>授課教師：</w:t>
            </w:r>
            <w:r w:rsidR="00EF3CBE" w:rsidRPr="00453D7C">
              <w:t xml:space="preserve"> </w:t>
            </w:r>
            <w:r w:rsidR="00A032F3">
              <w:rPr>
                <w:rFonts w:eastAsia="SimSun" w:hint="eastAsia"/>
                <w:lang w:eastAsia="zh-CN"/>
              </w:rPr>
              <w:t>邱顯正</w:t>
            </w:r>
          </w:p>
        </w:tc>
        <w:tc>
          <w:tcPr>
            <w:tcW w:w="3828" w:type="dxa"/>
            <w:vAlign w:val="center"/>
          </w:tcPr>
          <w:p w14:paraId="6F618FA1" w14:textId="77777777" w:rsidR="00BA7C60" w:rsidRPr="00D37BF0" w:rsidRDefault="00D56080" w:rsidP="00A8038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先修</w:t>
            </w:r>
            <w:r w:rsidR="00B63318">
              <w:rPr>
                <w:rFonts w:hint="eastAsia"/>
              </w:rPr>
              <w:t>課程：</w:t>
            </w:r>
            <w:r w:rsidR="00D37BF0">
              <w:rPr>
                <w:rFonts w:eastAsia="SimSun" w:hint="eastAsia"/>
                <w:lang w:eastAsia="zh-CN"/>
              </w:rPr>
              <w:t>無</w:t>
            </w:r>
          </w:p>
        </w:tc>
      </w:tr>
      <w:tr w:rsidR="00A75191" w:rsidRPr="00453D7C" w14:paraId="1B1FC147" w14:textId="77777777" w:rsidTr="00443BCB">
        <w:trPr>
          <w:trHeight w:val="397"/>
        </w:trPr>
        <w:tc>
          <w:tcPr>
            <w:tcW w:w="4644" w:type="dxa"/>
            <w:gridSpan w:val="2"/>
            <w:vAlign w:val="center"/>
          </w:tcPr>
          <w:p w14:paraId="2134F13A" w14:textId="70C2476E" w:rsidR="00A75191" w:rsidRPr="00453D7C" w:rsidRDefault="00A75191" w:rsidP="00443BCB">
            <w:pPr>
              <w:jc w:val="both"/>
            </w:pPr>
            <w:r>
              <w:rPr>
                <w:rFonts w:hint="eastAsia"/>
              </w:rPr>
              <w:t>可否旁聽：</w:t>
            </w:r>
            <w:r w:rsidR="005F1470">
              <w:rPr>
                <w:rFonts w:hint="eastAsia"/>
              </w:rPr>
              <w:t>不行</w:t>
            </w:r>
          </w:p>
        </w:tc>
        <w:tc>
          <w:tcPr>
            <w:tcW w:w="3828" w:type="dxa"/>
            <w:vAlign w:val="center"/>
          </w:tcPr>
          <w:p w14:paraId="07171225" w14:textId="77777777" w:rsidR="00A75191" w:rsidRPr="00453D7C" w:rsidRDefault="00B63318" w:rsidP="00A75191">
            <w:pPr>
              <w:jc w:val="both"/>
            </w:pPr>
            <w:r>
              <w:rPr>
                <w:rFonts w:hint="eastAsia"/>
              </w:rPr>
              <w:t>限制人數：</w:t>
            </w:r>
          </w:p>
        </w:tc>
      </w:tr>
      <w:tr w:rsidR="00B63318" w:rsidRPr="00453D7C" w14:paraId="000CCB83" w14:textId="77777777" w:rsidTr="00E4319A">
        <w:trPr>
          <w:trHeight w:val="397"/>
        </w:trPr>
        <w:tc>
          <w:tcPr>
            <w:tcW w:w="4644" w:type="dxa"/>
            <w:gridSpan w:val="2"/>
            <w:vAlign w:val="center"/>
          </w:tcPr>
          <w:p w14:paraId="2C467E3C" w14:textId="77777777" w:rsidR="00B63318" w:rsidRPr="00453D7C" w:rsidRDefault="00B63318" w:rsidP="00E4319A">
            <w:pPr>
              <w:jc w:val="both"/>
            </w:pPr>
            <w:r w:rsidRPr="00453D7C">
              <w:rPr>
                <w:rFonts w:hint="eastAsia"/>
              </w:rPr>
              <w:t>上課時間：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(待確認)</w:t>
            </w:r>
          </w:p>
        </w:tc>
        <w:tc>
          <w:tcPr>
            <w:tcW w:w="3828" w:type="dxa"/>
            <w:vAlign w:val="center"/>
          </w:tcPr>
          <w:p w14:paraId="27659B8A" w14:textId="77777777" w:rsidR="00B63318" w:rsidRPr="00453D7C" w:rsidRDefault="00B63318" w:rsidP="00E4319A">
            <w:pPr>
              <w:jc w:val="both"/>
            </w:pPr>
            <w:r w:rsidRPr="00453D7C">
              <w:rPr>
                <w:rFonts w:hint="eastAsia"/>
              </w:rPr>
              <w:t>上課地點：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(待確認)</w:t>
            </w:r>
          </w:p>
        </w:tc>
      </w:tr>
      <w:tr w:rsidR="00BA7C60" w:rsidRPr="00453D7C" w14:paraId="69DE0371" w14:textId="77777777" w:rsidTr="00453D7C">
        <w:trPr>
          <w:trHeight w:val="1309"/>
        </w:trPr>
        <w:tc>
          <w:tcPr>
            <w:tcW w:w="817" w:type="dxa"/>
            <w:vAlign w:val="center"/>
          </w:tcPr>
          <w:p w14:paraId="05E813EB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課程</w:t>
            </w:r>
          </w:p>
          <w:p w14:paraId="3350E21C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簡介</w:t>
            </w:r>
          </w:p>
        </w:tc>
        <w:tc>
          <w:tcPr>
            <w:tcW w:w="7655" w:type="dxa"/>
            <w:gridSpan w:val="2"/>
            <w:vAlign w:val="center"/>
          </w:tcPr>
          <w:p w14:paraId="40FF1519" w14:textId="77777777" w:rsidR="00D37BF0" w:rsidRDefault="00D37BF0" w:rsidP="00D37BF0">
            <w:pPr>
              <w:spacing w:line="300" w:lineRule="exact"/>
              <w:jc w:val="both"/>
            </w:pPr>
            <w:r>
              <w:rPr>
                <w:rFonts w:hint="eastAsia"/>
              </w:rPr>
              <w:t>佈道（</w:t>
            </w:r>
            <w:r>
              <w:rPr>
                <w:rFonts w:hint="eastAsia"/>
              </w:rPr>
              <w:t>Evangelism</w:t>
            </w:r>
            <w:r>
              <w:rPr>
                <w:rFonts w:hint="eastAsia"/>
              </w:rPr>
              <w:t>）與門徒訓練（</w:t>
            </w:r>
            <w:r>
              <w:rPr>
                <w:rFonts w:hint="eastAsia"/>
              </w:rPr>
              <w:t>Discipleship</w:t>
            </w:r>
            <w:r>
              <w:rPr>
                <w:rFonts w:hint="eastAsia"/>
              </w:rPr>
              <w:t>）是一體的兩面。</w:t>
            </w:r>
            <w:r>
              <w:rPr>
                <w:rFonts w:hint="eastAsia"/>
              </w:rPr>
              <w:t>Albert</w:t>
            </w:r>
          </w:p>
          <w:p w14:paraId="14D927F1" w14:textId="77777777" w:rsidR="00A80389" w:rsidRPr="00453D7C" w:rsidRDefault="00D37BF0" w:rsidP="00D37BF0">
            <w:pPr>
              <w:spacing w:line="300" w:lineRule="exact"/>
              <w:jc w:val="both"/>
            </w:pPr>
            <w:proofErr w:type="spellStart"/>
            <w:r>
              <w:rPr>
                <w:rFonts w:hint="eastAsia"/>
              </w:rPr>
              <w:t>Outler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指出，決志信主的人若沒有跟進，就像是胎死腹中的嬰孩。（</w:t>
            </w:r>
            <w:r>
              <w:rPr>
                <w:rFonts w:hint="eastAsia"/>
              </w:rPr>
              <w:t>Converts without nurture are like still-born babies</w:t>
            </w:r>
            <w:r>
              <w:rPr>
                <w:rFonts w:hint="eastAsia"/>
              </w:rPr>
              <w:t>）。佈道的核心就是把耶穌基督介紹給別人，並讓他們與耶穌建立關係。因此佈道絕不會是一項單一性的活動或節目，而是一份長期與耶穌漸漸成熟的關係。本課程透過佈道源起，激發佈道熱忱，從中學習佈道概念與方式，並反省現今所採用的佈道模式。</w:t>
            </w:r>
          </w:p>
        </w:tc>
      </w:tr>
      <w:tr w:rsidR="00BA7C60" w:rsidRPr="00453D7C" w14:paraId="1B892AF2" w14:textId="77777777" w:rsidTr="00453D7C">
        <w:trPr>
          <w:trHeight w:val="1309"/>
        </w:trPr>
        <w:tc>
          <w:tcPr>
            <w:tcW w:w="817" w:type="dxa"/>
            <w:vAlign w:val="center"/>
          </w:tcPr>
          <w:p w14:paraId="0536FD6A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課程目標</w:t>
            </w:r>
          </w:p>
        </w:tc>
        <w:tc>
          <w:tcPr>
            <w:tcW w:w="7655" w:type="dxa"/>
            <w:gridSpan w:val="2"/>
            <w:vAlign w:val="center"/>
          </w:tcPr>
          <w:p w14:paraId="29A48C8C" w14:textId="77777777" w:rsidR="00D37BF0" w:rsidRPr="00D37BF0" w:rsidRDefault="00D37BF0" w:rsidP="00D37BF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D37BF0">
              <w:rPr>
                <w:rFonts w:asciiTheme="minorEastAsia" w:eastAsiaTheme="minorEastAsia" w:hAnsiTheme="minorEastAsia" w:hint="eastAsia"/>
                <w:sz w:val="26"/>
                <w:szCs w:val="26"/>
              </w:rPr>
              <w:t>1.</w:t>
            </w:r>
            <w:r w:rsidRPr="00D37BF0">
              <w:rPr>
                <w:rFonts w:asciiTheme="minorEastAsia" w:eastAsiaTheme="minorEastAsia" w:hAnsiTheme="minorEastAsia" w:hint="eastAsia"/>
                <w:sz w:val="26"/>
                <w:szCs w:val="26"/>
              </w:rPr>
              <w:tab/>
              <w:t>激發愛主的心：藉著佈道神學、見證、佈道方法、實際佈道操練等。</w:t>
            </w:r>
          </w:p>
          <w:p w14:paraId="28B0A3D0" w14:textId="77777777" w:rsidR="00A80389" w:rsidRPr="00D37BF0" w:rsidRDefault="00D37BF0" w:rsidP="00A80389">
            <w:pPr>
              <w:spacing w:line="300" w:lineRule="exact"/>
              <w:jc w:val="both"/>
              <w:rPr>
                <w:rFonts w:asciiTheme="minorEastAsia" w:eastAsia="SimSun" w:hAnsiTheme="minorEastAsia"/>
                <w:sz w:val="26"/>
                <w:szCs w:val="26"/>
              </w:rPr>
            </w:pPr>
            <w:r w:rsidRPr="00D37BF0">
              <w:rPr>
                <w:rFonts w:asciiTheme="minorEastAsia" w:eastAsiaTheme="minorEastAsia" w:hAnsiTheme="minorEastAsia" w:hint="eastAsia"/>
                <w:sz w:val="26"/>
                <w:szCs w:val="26"/>
              </w:rPr>
              <w:t>2.</w:t>
            </w:r>
            <w:r w:rsidRPr="00D37BF0">
              <w:rPr>
                <w:rFonts w:asciiTheme="minorEastAsia" w:eastAsiaTheme="minorEastAsia" w:hAnsiTheme="minorEastAsia" w:hint="eastAsia"/>
                <w:sz w:val="26"/>
                <w:szCs w:val="26"/>
              </w:rPr>
              <w:tab/>
              <w:t>激發佈道熱誠與團隊精神：藉著閱讀、思考、寫報告、籌劃佈道聚會等。</w:t>
            </w:r>
          </w:p>
        </w:tc>
      </w:tr>
    </w:tbl>
    <w:p w14:paraId="78414B38" w14:textId="4FB5432F" w:rsidR="00D37BF0" w:rsidRPr="00D37BF0" w:rsidRDefault="00BA7C60" w:rsidP="00D37BF0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教學大綱</w:t>
      </w:r>
      <w:r w:rsidR="008B344E">
        <w:rPr>
          <w:rFonts w:ascii="微軟正黑體" w:eastAsia="微軟正黑體" w:hAnsi="微軟正黑體" w:hint="eastAsia"/>
          <w:b/>
          <w:sz w:val="26"/>
          <w:szCs w:val="26"/>
        </w:rPr>
        <w:t xml:space="preserve"> (2017/</w:t>
      </w:r>
      <w:r w:rsidR="00D56080">
        <w:rPr>
          <w:rFonts w:ascii="微軟正黑體" w:eastAsia="微軟正黑體" w:hAnsi="微軟正黑體" w:hint="eastAsia"/>
          <w:b/>
          <w:sz w:val="26"/>
          <w:szCs w:val="26"/>
        </w:rPr>
        <w:t>9/</w:t>
      </w:r>
      <w:r w:rsidR="00246F6E">
        <w:rPr>
          <w:rFonts w:ascii="微軟正黑體" w:eastAsia="微軟正黑體" w:hAnsi="微軟正黑體" w:hint="eastAsia"/>
          <w:b/>
          <w:sz w:val="26"/>
          <w:szCs w:val="26"/>
        </w:rPr>
        <w:t>25</w:t>
      </w:r>
      <w:r w:rsidR="00D56080">
        <w:rPr>
          <w:rFonts w:ascii="微軟正黑體" w:eastAsia="微軟正黑體" w:hAnsi="微軟正黑體" w:hint="eastAsia"/>
          <w:b/>
          <w:sz w:val="26"/>
          <w:szCs w:val="26"/>
        </w:rPr>
        <w:t>~</w:t>
      </w:r>
      <w:r w:rsidR="00A41B67">
        <w:rPr>
          <w:rFonts w:ascii="微軟正黑體" w:eastAsia="微軟正黑體" w:hAnsi="微軟正黑體" w:hint="eastAsia"/>
          <w:b/>
          <w:sz w:val="26"/>
          <w:szCs w:val="26"/>
        </w:rPr>
        <w:t>2018/1/19</w:t>
      </w:r>
      <w:r w:rsidR="008B344E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1093"/>
        <w:gridCol w:w="4836"/>
        <w:gridCol w:w="3037"/>
      </w:tblGrid>
      <w:tr w:rsidR="00D37BF0" w:rsidRPr="00583288" w14:paraId="3B342435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7BEFA438" w14:textId="77777777" w:rsidR="00D37BF0" w:rsidRPr="00583288" w:rsidRDefault="00D37BF0" w:rsidP="000D0169">
            <w:pPr>
              <w:spacing w:line="0" w:lineRule="atLeast"/>
              <w:contextualSpacing/>
              <w:jc w:val="center"/>
            </w:pPr>
            <w:r>
              <w:rPr>
                <w:rFonts w:ascii="細明體" w:eastAsia="細明體" w:hAnsi="細明體" w:hint="eastAsia"/>
                <w:b/>
              </w:rPr>
              <w:t xml:space="preserve"> </w:t>
            </w:r>
            <w:r w:rsidRPr="00583288">
              <w:rPr>
                <w:rFonts w:hint="eastAsia"/>
              </w:rPr>
              <w:t>週數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337BE25E" w14:textId="77777777" w:rsidR="00D37BF0" w:rsidRPr="00583288" w:rsidRDefault="00D37BF0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日期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32A80AE3" w14:textId="77777777" w:rsidR="00D37BF0" w:rsidRPr="00583288" w:rsidRDefault="00D37BF0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內</w:t>
            </w:r>
            <w:r w:rsidRPr="00583288">
              <w:t xml:space="preserve">    </w:t>
            </w:r>
            <w:r w:rsidRPr="00583288">
              <w:rPr>
                <w:rFonts w:hint="eastAsia"/>
              </w:rPr>
              <w:t>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</w:tcPr>
          <w:p w14:paraId="73B67F07" w14:textId="77777777" w:rsidR="00D37BF0" w:rsidRPr="009B2217" w:rsidRDefault="00D37BF0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閱讀</w:t>
            </w:r>
            <w:r>
              <w:rPr>
                <w:rFonts w:eastAsia="SimSun" w:hint="eastAsia"/>
                <w:lang w:eastAsia="zh-CN"/>
              </w:rPr>
              <w:t>/</w:t>
            </w:r>
            <w:r>
              <w:rPr>
                <w:rFonts w:eastAsia="SimSun" w:hint="eastAsia"/>
                <w:lang w:eastAsia="zh-CN"/>
              </w:rPr>
              <w:t>交報告作業</w:t>
            </w:r>
          </w:p>
        </w:tc>
      </w:tr>
      <w:tr w:rsidR="00D37BF0" w:rsidRPr="00583288" w14:paraId="1ADC8D05" w14:textId="77777777" w:rsidTr="00C665C3">
        <w:trPr>
          <w:trHeight w:val="51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5A5DD80C" w14:textId="77777777" w:rsidR="00D37BF0" w:rsidRPr="00583288" w:rsidRDefault="00D37BF0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398C" w14:textId="7843CDB8" w:rsidR="00D37BF0" w:rsidRPr="00D37BF0" w:rsidRDefault="00D37BF0" w:rsidP="00D37BF0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2016/9/2</w:t>
            </w:r>
            <w:r w:rsidR="005F4C41">
              <w:rPr>
                <w:rFonts w:eastAsia="SimSun"/>
                <w:lang w:eastAsia="zh-CN"/>
              </w:rPr>
              <w:t>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8D00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hint="eastAsia"/>
              </w:rPr>
              <w:t>課程說明</w:t>
            </w:r>
            <w:r>
              <w:rPr>
                <w:rFonts w:eastAsia="SimSun" w:hint="eastAsia"/>
              </w:rPr>
              <w:t>：信主見證</w:t>
            </w:r>
            <w:r>
              <w:rPr>
                <w:rFonts w:eastAsia="SimSun" w:hint="eastAsia"/>
              </w:rPr>
              <w:t>\</w:t>
            </w:r>
            <w:r>
              <w:rPr>
                <w:rFonts w:eastAsia="SimSun" w:hint="eastAsia"/>
              </w:rPr>
              <w:t>分組</w:t>
            </w:r>
          </w:p>
          <w:p w14:paraId="3B0FE402" w14:textId="77777777" w:rsidR="00D37BF0" w:rsidRPr="006F437A" w:rsidRDefault="00D37BF0" w:rsidP="00D37BF0">
            <w:pPr>
              <w:spacing w:line="0" w:lineRule="atLeast"/>
              <w:contextualSpacing/>
              <w:rPr>
                <w:rFonts w:eastAsia="SimSun"/>
                <w:b/>
              </w:rPr>
            </w:pPr>
            <w:r w:rsidRPr="00937A5B">
              <w:rPr>
                <w:rFonts w:eastAsia="SimSun" w:hint="eastAsia"/>
              </w:rPr>
              <w:t>作業說明：</w:t>
            </w:r>
            <w:r>
              <w:rPr>
                <w:rFonts w:eastAsia="SimSun" w:hint="eastAsia"/>
              </w:rPr>
              <w:t>小組閱讀報告、佈道生活化、見證錄音、</w:t>
            </w:r>
            <w:r w:rsidRPr="00937A5B">
              <w:rPr>
                <w:rFonts w:eastAsia="SimSun" w:hint="eastAsia"/>
              </w:rPr>
              <w:t>期末團隊報告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B049B" w14:textId="77777777" w:rsidR="00D37BF0" w:rsidRPr="001E0FA4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</w:p>
        </w:tc>
      </w:tr>
      <w:tr w:rsidR="00D37BF0" w:rsidRPr="00583288" w14:paraId="3DFDFDFF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1A1AC313" w14:textId="77777777" w:rsidR="00D37BF0" w:rsidRPr="00583288" w:rsidRDefault="00D37BF0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A639B" w14:textId="692DE867" w:rsidR="00D37BF0" w:rsidRPr="00D37BF0" w:rsidRDefault="00D37BF0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10/</w:t>
            </w:r>
            <w:r w:rsidR="005F4C41">
              <w:rPr>
                <w:rFonts w:eastAsia="SimSun"/>
                <w:lang w:eastAsia="zh-CN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6EB5" w14:textId="20E39E7F" w:rsidR="00D37BF0" w:rsidRPr="00F37469" w:rsidRDefault="005F4C41" w:rsidP="000D0169">
            <w:pPr>
              <w:spacing w:line="0" w:lineRule="atLeast"/>
              <w:contextualSpacing/>
              <w:rPr>
                <w:rFonts w:eastAsia="SimSun"/>
              </w:rPr>
            </w:pPr>
            <w:r w:rsidRPr="00E812A2">
              <w:rPr>
                <w:rFonts w:eastAsia="SimSun" w:hint="eastAsia"/>
                <w:i/>
              </w:rPr>
              <w:t>國定假日</w:t>
            </w:r>
            <w:r w:rsidRPr="00E812A2">
              <w:rPr>
                <w:rFonts w:eastAsia="SimSun" w:hint="eastAsia"/>
                <w:i/>
              </w:rPr>
              <w:t>(</w:t>
            </w:r>
            <w:r>
              <w:rPr>
                <w:rFonts w:eastAsia="SimSun" w:hint="eastAsia"/>
                <w:i/>
              </w:rPr>
              <w:t>中秋節</w:t>
            </w:r>
            <w:r w:rsidRPr="00E812A2">
              <w:rPr>
                <w:rFonts w:eastAsia="SimSun" w:hint="eastAsia"/>
                <w:i/>
              </w:rPr>
              <w:t>)</w:t>
            </w:r>
            <w:r w:rsidRPr="00E812A2">
              <w:rPr>
                <w:rFonts w:eastAsia="SimSun" w:hint="eastAsia"/>
                <w:i/>
              </w:rPr>
              <w:t>，停課。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CE51A" w14:textId="7BEDBE45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</w:p>
        </w:tc>
      </w:tr>
      <w:tr w:rsidR="00D37BF0" w:rsidRPr="00583288" w14:paraId="59A0D877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5405FA86" w14:textId="77777777" w:rsidR="00D37BF0" w:rsidRPr="00583288" w:rsidRDefault="00D37BF0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CD30" w14:textId="3C211923" w:rsidR="00D37BF0" w:rsidRPr="00D37BF0" w:rsidRDefault="00D37BF0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10/1</w:t>
            </w:r>
            <w:r w:rsidR="005F4C41">
              <w:rPr>
                <w:rFonts w:eastAsia="SimSun"/>
                <w:lang w:eastAsia="zh-CN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41ED" w14:textId="722AE30B" w:rsidR="005F4C41" w:rsidRDefault="005F4C41" w:rsidP="005F4C41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佈道神學</w:t>
            </w:r>
            <w:r>
              <w:rPr>
                <w:rFonts w:eastAsia="SimSun" w:hint="eastAsia"/>
              </w:rPr>
              <w:t xml:space="preserve">1 </w:t>
            </w:r>
            <w:r>
              <w:rPr>
                <w:rFonts w:eastAsia="SimSun" w:hint="eastAsia"/>
              </w:rPr>
              <w:t>宣教</w:t>
            </w:r>
            <w:r>
              <w:rPr>
                <w:rFonts w:eastAsia="SimSun" w:hint="eastAsia"/>
              </w:rPr>
              <w:t>/</w:t>
            </w:r>
            <w:r>
              <w:rPr>
                <w:rFonts w:eastAsia="SimSun" w:hint="eastAsia"/>
              </w:rPr>
              <w:t>佈道</w:t>
            </w:r>
            <w:r>
              <w:rPr>
                <w:rFonts w:eastAsia="SimSun" w:hint="eastAsia"/>
              </w:rPr>
              <w:t>/</w:t>
            </w:r>
            <w:r>
              <w:rPr>
                <w:rFonts w:eastAsia="SimSun" w:hint="eastAsia"/>
              </w:rPr>
              <w:t>大使命</w:t>
            </w:r>
          </w:p>
          <w:p w14:paraId="43944A22" w14:textId="3FBC1B88" w:rsidR="00D37BF0" w:rsidRPr="00E812A2" w:rsidRDefault="005F4C41" w:rsidP="005F4C41">
            <w:pPr>
              <w:spacing w:line="0" w:lineRule="atLeast"/>
              <w:contextualSpacing/>
              <w:rPr>
                <w:rFonts w:eastAsia="SimSun"/>
                <w:i/>
              </w:rPr>
            </w:pPr>
            <w:r>
              <w:rPr>
                <w:rFonts w:eastAsia="SimSun" w:hint="eastAsia"/>
              </w:rPr>
              <w:t>激動佈道心</w:t>
            </w:r>
            <w:r>
              <w:rPr>
                <w:rFonts w:eastAsia="SimSun" w:hint="eastAsia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CDD3" w14:textId="6AA952A0" w:rsidR="00D37BF0" w:rsidRPr="00FA4B3A" w:rsidRDefault="005F4C41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閱讀報告</w:t>
            </w:r>
            <w:r>
              <w:rPr>
                <w:rFonts w:eastAsia="SimSun" w:hint="eastAsia"/>
              </w:rPr>
              <w:t>1</w:t>
            </w:r>
            <w:r>
              <w:rPr>
                <w:rFonts w:eastAsia="SimSun" w:hint="eastAsia"/>
              </w:rPr>
              <w:t>：更新變化的宣教，第</w:t>
            </w:r>
            <w:r>
              <w:rPr>
                <w:rFonts w:eastAsia="SimSun" w:hint="eastAsia"/>
              </w:rPr>
              <w:t>2</w:t>
            </w:r>
            <w:r>
              <w:rPr>
                <w:rFonts w:eastAsia="SimSun" w:hint="eastAsia"/>
              </w:rPr>
              <w:t>章</w:t>
            </w:r>
          </w:p>
        </w:tc>
      </w:tr>
      <w:tr w:rsidR="00E812A2" w:rsidRPr="00583288" w14:paraId="7A2729D4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0A9D2BA5" w14:textId="77777777" w:rsidR="00E812A2" w:rsidRPr="00583288" w:rsidRDefault="00E812A2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0752" w14:textId="69DF32FA" w:rsidR="00E812A2" w:rsidRPr="00D37BF0" w:rsidRDefault="00E812A2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10/1</w:t>
            </w:r>
            <w:r w:rsidR="005F4C41">
              <w:rPr>
                <w:rFonts w:eastAsia="SimSun"/>
                <w:lang w:eastAsia="zh-CN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5BF55" w14:textId="77777777" w:rsidR="00E812A2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佈道神學</w:t>
            </w:r>
            <w:r>
              <w:rPr>
                <w:rFonts w:eastAsia="SimSun" w:hint="eastAsia"/>
              </w:rPr>
              <w:t>2</w:t>
            </w:r>
            <w:r>
              <w:rPr>
                <w:rFonts w:eastAsia="SimSun" w:hint="eastAsia"/>
              </w:rPr>
              <w:t>耶穌與佈道</w:t>
            </w:r>
          </w:p>
          <w:p w14:paraId="26CA2B53" w14:textId="77777777" w:rsidR="00E812A2" w:rsidRPr="009B2217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激動佈道心</w:t>
            </w:r>
            <w:r>
              <w:rPr>
                <w:rFonts w:eastAsia="SimSun" w:hint="eastAsia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C3FA" w14:textId="77777777" w:rsidR="00E812A2" w:rsidRPr="00FA4B3A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閱讀報告</w:t>
            </w:r>
            <w:r>
              <w:rPr>
                <w:rFonts w:eastAsia="SimSun" w:hint="eastAsia"/>
              </w:rPr>
              <w:t>2</w:t>
            </w:r>
            <w:r>
              <w:rPr>
                <w:rFonts w:eastAsia="SimSun" w:hint="eastAsia"/>
              </w:rPr>
              <w:t>：</w:t>
            </w:r>
            <w:r w:rsidRPr="00DB706E">
              <w:rPr>
                <w:rFonts w:eastAsia="SimSun" w:hint="eastAsia"/>
              </w:rPr>
              <w:t>更新變化的宣教，第</w:t>
            </w:r>
            <w:r>
              <w:rPr>
                <w:rFonts w:eastAsia="SimSun" w:hint="eastAsia"/>
              </w:rPr>
              <w:t>1</w:t>
            </w:r>
            <w:r w:rsidRPr="00DB706E">
              <w:rPr>
                <w:rFonts w:eastAsia="SimSun" w:hint="eastAsia"/>
              </w:rPr>
              <w:t>章</w:t>
            </w:r>
          </w:p>
        </w:tc>
      </w:tr>
      <w:tr w:rsidR="00E812A2" w:rsidRPr="00583288" w14:paraId="28A6D399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4B7CAC51" w14:textId="574426DB" w:rsidR="00E812A2" w:rsidRPr="00583288" w:rsidRDefault="00E812A2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7479" w14:textId="2B69CC13" w:rsidR="00E812A2" w:rsidRPr="00E812A2" w:rsidRDefault="00E812A2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10/2</w:t>
            </w:r>
            <w:r w:rsidR="005F4C41">
              <w:rPr>
                <w:rFonts w:eastAsia="SimSun"/>
                <w:lang w:eastAsia="zh-CN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FFA7" w14:textId="77777777" w:rsidR="00E812A2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佈道神學</w:t>
            </w:r>
            <w:r>
              <w:rPr>
                <w:rFonts w:eastAsia="SimSun" w:hint="eastAsia"/>
              </w:rPr>
              <w:t>3</w:t>
            </w:r>
            <w:r>
              <w:rPr>
                <w:rFonts w:eastAsia="SimSun" w:hint="eastAsia"/>
              </w:rPr>
              <w:t>路加與佈道</w:t>
            </w:r>
          </w:p>
          <w:p w14:paraId="6B5F7E42" w14:textId="77777777" w:rsidR="00E812A2" w:rsidRPr="009B2217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激動佈道心</w:t>
            </w:r>
            <w:r>
              <w:rPr>
                <w:rFonts w:eastAsia="SimSun" w:hint="eastAsia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BACF3" w14:textId="77777777" w:rsidR="00E812A2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閱讀報告</w:t>
            </w:r>
            <w:r>
              <w:rPr>
                <w:rFonts w:eastAsia="SimSun" w:hint="eastAsia"/>
              </w:rPr>
              <w:t>3</w:t>
            </w:r>
            <w:r>
              <w:rPr>
                <w:rFonts w:eastAsia="SimSun" w:hint="eastAsia"/>
              </w:rPr>
              <w:t>：</w:t>
            </w:r>
            <w:r w:rsidRPr="00DB706E">
              <w:rPr>
                <w:rFonts w:eastAsia="SimSun" w:hint="eastAsia"/>
              </w:rPr>
              <w:t>更新變化的宣教，第</w:t>
            </w:r>
            <w:r>
              <w:rPr>
                <w:rFonts w:eastAsia="SimSun" w:hint="eastAsia"/>
              </w:rPr>
              <w:t>3</w:t>
            </w:r>
            <w:r w:rsidRPr="00DB706E">
              <w:rPr>
                <w:rFonts w:eastAsia="SimSun" w:hint="eastAsia"/>
              </w:rPr>
              <w:t>章</w:t>
            </w:r>
          </w:p>
        </w:tc>
      </w:tr>
      <w:tr w:rsidR="00E812A2" w:rsidRPr="00583288" w14:paraId="58DD6A54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23106EF3" w14:textId="77777777" w:rsidR="00E812A2" w:rsidRPr="00583288" w:rsidRDefault="00E812A2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D1600" w14:textId="36B41FF4" w:rsidR="00E812A2" w:rsidRPr="00583288" w:rsidRDefault="00E812A2" w:rsidP="000D0169">
            <w:pPr>
              <w:spacing w:line="0" w:lineRule="atLeast"/>
              <w:contextualSpacing/>
              <w:jc w:val="center"/>
            </w:pPr>
            <w:r>
              <w:rPr>
                <w:rFonts w:hint="eastAsia"/>
              </w:rPr>
              <w:t>1</w:t>
            </w:r>
            <w:r w:rsidR="005F4C41">
              <w:rPr>
                <w:rFonts w:eastAsia="SimSun"/>
                <w:lang w:eastAsia="zh-CN"/>
              </w:rPr>
              <w:t>1/1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E0E9" w14:textId="77777777" w:rsidR="00E812A2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佈道神學</w:t>
            </w:r>
            <w:r>
              <w:rPr>
                <w:rFonts w:eastAsia="SimSun" w:hint="eastAsia"/>
              </w:rPr>
              <w:t>4</w:t>
            </w:r>
            <w:r>
              <w:rPr>
                <w:rFonts w:eastAsia="SimSun" w:hint="eastAsia"/>
              </w:rPr>
              <w:t>保羅與佈道</w:t>
            </w:r>
          </w:p>
          <w:p w14:paraId="05DDF522" w14:textId="77777777" w:rsidR="00E812A2" w:rsidRPr="009B2217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激動佈道心</w:t>
            </w:r>
            <w:r>
              <w:rPr>
                <w:rFonts w:eastAsia="SimSun" w:hint="eastAsia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1CC75" w14:textId="77777777" w:rsidR="00E812A2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閱讀報告</w:t>
            </w:r>
            <w:r>
              <w:rPr>
                <w:rFonts w:eastAsia="SimSun" w:hint="eastAsia"/>
              </w:rPr>
              <w:t>4</w:t>
            </w:r>
            <w:r>
              <w:rPr>
                <w:rFonts w:eastAsia="SimSun" w:hint="eastAsia"/>
              </w:rPr>
              <w:t>：</w:t>
            </w:r>
            <w:r w:rsidRPr="00DB706E">
              <w:rPr>
                <w:rFonts w:eastAsia="SimSun" w:hint="eastAsia"/>
              </w:rPr>
              <w:t>更新變化的宣教，第</w:t>
            </w:r>
            <w:r>
              <w:rPr>
                <w:rFonts w:eastAsia="SimSun" w:hint="eastAsia"/>
              </w:rPr>
              <w:t>4</w:t>
            </w:r>
            <w:r w:rsidRPr="00DB706E">
              <w:rPr>
                <w:rFonts w:eastAsia="SimSun" w:hint="eastAsia"/>
              </w:rPr>
              <w:t>章</w:t>
            </w:r>
          </w:p>
        </w:tc>
      </w:tr>
      <w:tr w:rsidR="00E812A2" w:rsidRPr="00583288" w14:paraId="0B893A43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4144EE32" w14:textId="77777777" w:rsidR="00E812A2" w:rsidRPr="00583288" w:rsidRDefault="00E812A2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D5E0" w14:textId="614C1749" w:rsidR="00E812A2" w:rsidRPr="00E812A2" w:rsidRDefault="00E812A2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11/</w:t>
            </w:r>
            <w:r w:rsidR="005F4C41">
              <w:rPr>
                <w:rFonts w:eastAsia="SimSun"/>
                <w:lang w:eastAsia="zh-CN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A075" w14:textId="77777777" w:rsidR="00E812A2" w:rsidRPr="006B2175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佈道神學</w:t>
            </w:r>
            <w:r>
              <w:rPr>
                <w:rFonts w:eastAsia="SimSun" w:hint="eastAsia"/>
              </w:rPr>
              <w:t xml:space="preserve">5 </w:t>
            </w:r>
            <w:r w:rsidRPr="006B2175">
              <w:rPr>
                <w:rFonts w:eastAsia="SimSun" w:hint="eastAsia"/>
              </w:rPr>
              <w:t>歸信與呼召</w:t>
            </w:r>
          </w:p>
          <w:p w14:paraId="50AF772E" w14:textId="3D1B1480" w:rsidR="00E812A2" w:rsidRPr="009B2217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 w:rsidRPr="006B2175">
              <w:rPr>
                <w:rFonts w:eastAsia="SimSun" w:hint="eastAsia"/>
              </w:rPr>
              <w:t>激動佈道心</w:t>
            </w:r>
            <w:r>
              <w:rPr>
                <w:rFonts w:eastAsia="SimSun" w:hint="eastAsia"/>
              </w:rPr>
              <w:t>5</w:t>
            </w:r>
            <w:r w:rsidR="00B104A3">
              <w:rPr>
                <w:rFonts w:eastAsia="SimSun" w:hint="eastAsia"/>
              </w:rPr>
              <w:t xml:space="preserve"> Engel</w:t>
            </w:r>
            <w:r w:rsidR="002B1F37">
              <w:rPr>
                <w:rFonts w:eastAsia="SimSun"/>
              </w:rPr>
              <w:t xml:space="preserve"> Scale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BEEE8" w14:textId="77777777" w:rsidR="00E812A2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閱讀報告</w:t>
            </w:r>
            <w:r>
              <w:rPr>
                <w:rFonts w:eastAsia="SimSun" w:hint="eastAsia"/>
                <w:lang w:eastAsia="zh-CN"/>
              </w:rPr>
              <w:t>5</w:t>
            </w:r>
            <w:r>
              <w:rPr>
                <w:rFonts w:eastAsia="SimSun" w:hint="eastAsia"/>
              </w:rPr>
              <w:t>：</w:t>
            </w:r>
            <w:r w:rsidRPr="006B2175">
              <w:rPr>
                <w:rFonts w:eastAsia="SimSun" w:hint="eastAsia"/>
              </w:rPr>
              <w:t>心回意轉</w:t>
            </w:r>
          </w:p>
        </w:tc>
      </w:tr>
      <w:tr w:rsidR="00E812A2" w:rsidRPr="00583288" w14:paraId="615B8702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2A8CD91C" w14:textId="77777777" w:rsidR="00E812A2" w:rsidRPr="00583288" w:rsidRDefault="00E812A2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C68F" w14:textId="3700BA3F" w:rsidR="00E812A2" w:rsidRPr="00E812A2" w:rsidRDefault="00E812A2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11/1</w:t>
            </w:r>
            <w:r w:rsidR="005F4C41">
              <w:rPr>
                <w:rFonts w:eastAsia="SimSun"/>
                <w:lang w:eastAsia="zh-CN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4F6A" w14:textId="65D4F369" w:rsidR="00282583" w:rsidRPr="00282583" w:rsidRDefault="003C5C5E" w:rsidP="00282583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hint="eastAsia"/>
              </w:rPr>
              <w:t>怎麼樣向基層人士傳福音？介紹《福音五絕佈道法》（姜文琪</w:t>
            </w:r>
            <w:r w:rsidR="00282583" w:rsidRPr="00282583">
              <w:rPr>
                <w:rFonts w:hint="eastAsia"/>
              </w:rPr>
              <w:t>）</w:t>
            </w:r>
            <w:r w:rsidR="00282583">
              <w:rPr>
                <w:rFonts w:eastAsia="SimSun" w:hint="eastAsia"/>
              </w:rPr>
              <w:t>（暫定）</w:t>
            </w:r>
          </w:p>
          <w:p w14:paraId="5B826BE6" w14:textId="77777777" w:rsidR="00E812A2" w:rsidRPr="00583288" w:rsidRDefault="00E812A2" w:rsidP="00E812A2">
            <w:pPr>
              <w:spacing w:line="0" w:lineRule="atLeast"/>
              <w:contextualSpacing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0F4" w14:textId="77777777" w:rsidR="00282583" w:rsidRPr="00282583" w:rsidRDefault="00282583" w:rsidP="00282583">
            <w:pPr>
              <w:spacing w:line="0" w:lineRule="atLeast"/>
              <w:contextualSpacing/>
              <w:rPr>
                <w:rFonts w:eastAsia="SimSun"/>
              </w:rPr>
            </w:pPr>
            <w:r w:rsidRPr="00282583">
              <w:rPr>
                <w:rFonts w:eastAsia="SimSun" w:hint="eastAsia"/>
              </w:rPr>
              <w:t>《小佈道家》</w:t>
            </w:r>
          </w:p>
          <w:p w14:paraId="7B32A7C7" w14:textId="77777777" w:rsidR="00E812A2" w:rsidRPr="00DB706E" w:rsidRDefault="00282583" w:rsidP="00282583">
            <w:pPr>
              <w:spacing w:line="0" w:lineRule="atLeast"/>
              <w:contextualSpacing/>
              <w:rPr>
                <w:rFonts w:eastAsia="SimSun"/>
              </w:rPr>
            </w:pPr>
            <w:r w:rsidRPr="00282583">
              <w:rPr>
                <w:rFonts w:eastAsia="SimSun" w:hint="eastAsia"/>
              </w:rPr>
              <w:t>沒有小組報告，針對閱讀提出兩個問題。</w:t>
            </w:r>
          </w:p>
        </w:tc>
      </w:tr>
      <w:tr w:rsidR="00E812A2" w:rsidRPr="00583288" w14:paraId="32874770" w14:textId="77777777" w:rsidTr="00670D38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0F57528A" w14:textId="77777777" w:rsidR="00E812A2" w:rsidRPr="00583288" w:rsidRDefault="00E812A2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lastRenderedPageBreak/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62072" w14:textId="41131261" w:rsidR="00E812A2" w:rsidRPr="00E812A2" w:rsidRDefault="00E812A2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11/2</w:t>
            </w:r>
            <w:r w:rsidR="005F4C41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849E" w14:textId="77777777" w:rsidR="00E812A2" w:rsidRPr="00583288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 w:rsidRPr="00E812A2">
              <w:rPr>
                <w:rFonts w:eastAsia="SimSun" w:hint="eastAsia"/>
              </w:rPr>
              <w:t>不上課</w:t>
            </w:r>
            <w:r w:rsidRPr="00E812A2">
              <w:rPr>
                <w:rFonts w:eastAsia="SimSun" w:hint="eastAsia"/>
              </w:rPr>
              <w:t xml:space="preserve"> (11/7-9</w:t>
            </w:r>
            <w:r w:rsidRPr="00E812A2">
              <w:rPr>
                <w:rFonts w:eastAsia="SimSun" w:hint="eastAsia"/>
              </w:rPr>
              <w:t>戴紹曾博士紀念講座</w:t>
            </w:r>
            <w:r w:rsidRPr="00E812A2">
              <w:rPr>
                <w:rFonts w:eastAsia="SimSun" w:hint="eastAsia"/>
              </w:rPr>
              <w:t>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754A7" w14:textId="77777777" w:rsidR="00E812A2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</w:p>
        </w:tc>
      </w:tr>
      <w:tr w:rsidR="00E812A2" w:rsidRPr="00583288" w14:paraId="29E211A9" w14:textId="77777777" w:rsidTr="00670D38">
        <w:trPr>
          <w:trHeight w:val="111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0ACC5315" w14:textId="77777777" w:rsidR="00E812A2" w:rsidRPr="00583288" w:rsidRDefault="00E812A2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BF35E" w14:textId="1EC42C45" w:rsidR="00E812A2" w:rsidRPr="00E812A2" w:rsidRDefault="00E812A2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11/2</w:t>
            </w:r>
            <w:r w:rsidR="005F4C41">
              <w:rPr>
                <w:rFonts w:eastAsia="SimSun"/>
                <w:lang w:eastAsia="zh-CN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3378" w14:textId="77777777" w:rsidR="00E812A2" w:rsidRPr="00583288" w:rsidRDefault="00E812A2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現代佈道法介紹與反思</w:t>
            </w:r>
            <w:r w:rsidR="00670D38">
              <w:rPr>
                <w:rFonts w:eastAsia="SimSun" w:hint="eastAsia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C73FA9" w14:textId="77777777" w:rsidR="00E812A2" w:rsidRPr="00583288" w:rsidRDefault="00E812A2" w:rsidP="000D0169">
            <w:pPr>
              <w:spacing w:line="0" w:lineRule="atLeast"/>
              <w:contextualSpacing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</w:rPr>
              <w:t>各小組介紹並示範一種佈道法，例如：四律、滿福寶、福音橋、福音單張等，並分析其強項與弱點。</w:t>
            </w:r>
            <w:r>
              <w:rPr>
                <w:rFonts w:eastAsia="SimSun" w:hint="eastAsia"/>
                <w:lang w:eastAsia="zh-CN"/>
              </w:rPr>
              <w:t>（口頭報告）</w:t>
            </w:r>
          </w:p>
        </w:tc>
      </w:tr>
      <w:tr w:rsidR="00E812A2" w:rsidRPr="00583288" w14:paraId="4BF003C6" w14:textId="77777777" w:rsidTr="00670D38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60CC3D03" w14:textId="77777777" w:rsidR="00E812A2" w:rsidRPr="00583288" w:rsidRDefault="00E812A2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73E9" w14:textId="2E0BD958" w:rsidR="00E812A2" w:rsidRPr="00E812A2" w:rsidRDefault="00E812A2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12/</w:t>
            </w:r>
            <w:r w:rsidR="005F4C41">
              <w:rPr>
                <w:rFonts w:eastAsia="SimSun"/>
                <w:lang w:eastAsia="zh-CN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0A0" w14:textId="489A2EA1" w:rsidR="00E812A2" w:rsidRPr="00670D38" w:rsidRDefault="00670D38" w:rsidP="000D0169">
            <w:pPr>
              <w:spacing w:line="0" w:lineRule="atLeast"/>
              <w:contextualSpacing/>
              <w:rPr>
                <w:rFonts w:eastAsia="SimSun"/>
              </w:rPr>
            </w:pPr>
            <w:r w:rsidRPr="00670D38">
              <w:rPr>
                <w:rFonts w:eastAsia="SimSun" w:hint="eastAsia"/>
              </w:rPr>
              <w:t>現代佈道法介紹與反思</w:t>
            </w:r>
            <w:r w:rsidRPr="00670D38">
              <w:rPr>
                <w:rFonts w:eastAsia="SimSun" w:hint="eastAsia"/>
              </w:rPr>
              <w:t>2</w:t>
            </w:r>
            <w:r w:rsidR="002B1F37">
              <w:rPr>
                <w:rFonts w:eastAsia="SimSun"/>
              </w:rPr>
              <w:t xml:space="preserve"> (</w:t>
            </w:r>
            <w:r w:rsidR="002B1F37">
              <w:rPr>
                <w:rFonts w:eastAsia="SimSun" w:hint="eastAsia"/>
              </w:rPr>
              <w:t>聖經故事佈道法</w:t>
            </w:r>
            <w:r w:rsidR="002B1F37">
              <w:rPr>
                <w:rFonts w:eastAsia="SimSun" w:hint="eastAsia"/>
              </w:rPr>
              <w:t>)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006" w14:textId="77777777" w:rsidR="00E812A2" w:rsidRDefault="00246F6E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絕望到盼望的抉擇</w:t>
            </w:r>
          </w:p>
          <w:p w14:paraId="09DBAFB2" w14:textId="37D1D246" w:rsidR="00246F6E" w:rsidRPr="003336F6" w:rsidRDefault="00F6669D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從懷疑到相信（姜</w:t>
            </w:r>
            <w:bookmarkStart w:id="0" w:name="_GoBack"/>
            <w:bookmarkEnd w:id="0"/>
            <w:r w:rsidR="00246F6E">
              <w:rPr>
                <w:rFonts w:eastAsia="SimSun" w:hint="eastAsia"/>
              </w:rPr>
              <w:t>文琪）</w:t>
            </w:r>
          </w:p>
        </w:tc>
      </w:tr>
      <w:tr w:rsidR="00670D38" w:rsidRPr="00FD7F3E" w14:paraId="4981A90D" w14:textId="77777777" w:rsidTr="00670D38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51CDA10A" w14:textId="77777777" w:rsidR="00670D38" w:rsidRPr="00583288" w:rsidRDefault="00670D38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DBDE" w14:textId="1A5D6C35" w:rsidR="00670D38" w:rsidRPr="00E812A2" w:rsidRDefault="00670D38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12/1</w:t>
            </w:r>
            <w:r w:rsidR="005F4C41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AA851" w14:textId="77777777" w:rsidR="00282583" w:rsidRDefault="00282583" w:rsidP="00282583">
            <w:pPr>
              <w:spacing w:line="0" w:lineRule="atLeast"/>
              <w:contextualSpacing/>
            </w:pPr>
            <w:r>
              <w:rPr>
                <w:rFonts w:hint="eastAsia"/>
              </w:rPr>
              <w:t>當代福音使命</w:t>
            </w:r>
          </w:p>
          <w:p w14:paraId="40080F01" w14:textId="7549ADD4" w:rsidR="00670D38" w:rsidRPr="006F437A" w:rsidRDefault="00282583" w:rsidP="00282583">
            <w:pPr>
              <w:spacing w:line="0" w:lineRule="atLeast"/>
              <w:contextualSpacing/>
              <w:rPr>
                <w:rFonts w:eastAsia="SimSun"/>
                <w:b/>
              </w:rPr>
            </w:pPr>
            <w:r>
              <w:rPr>
                <w:rFonts w:hint="eastAsia"/>
              </w:rPr>
              <w:t>激動佈道心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246F6E">
              <w:rPr>
                <w:rFonts w:hint="eastAsia"/>
              </w:rPr>
              <w:t>創意佈道法（學園幼英）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48291" w14:textId="77777777" w:rsidR="00670D38" w:rsidRPr="003336F6" w:rsidRDefault="00670D38" w:rsidP="000D0169">
            <w:pPr>
              <w:spacing w:line="0" w:lineRule="atLeast"/>
              <w:contextualSpacing/>
              <w:rPr>
                <w:rFonts w:eastAsia="SimSun"/>
              </w:rPr>
            </w:pPr>
          </w:p>
        </w:tc>
      </w:tr>
      <w:tr w:rsidR="00670D38" w:rsidRPr="00583288" w14:paraId="382E67FD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0E3F304B" w14:textId="77777777" w:rsidR="00670D38" w:rsidRPr="00583288" w:rsidRDefault="00670D38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552F" w14:textId="77777777" w:rsidR="00670D38" w:rsidRPr="00E812A2" w:rsidRDefault="00670D38" w:rsidP="00E812A2">
            <w:pPr>
              <w:spacing w:line="0" w:lineRule="atLeast"/>
              <w:contextualSpacing/>
              <w:jc w:val="center"/>
              <w:rPr>
                <w:rFonts w:eastAsia="SimSun"/>
              </w:rPr>
            </w:pPr>
            <w:r>
              <w:rPr>
                <w:rFonts w:hint="eastAsia"/>
              </w:rPr>
              <w:t>12/</w:t>
            </w:r>
            <w:r>
              <w:rPr>
                <w:rFonts w:eastAsia="SimSun" w:hint="eastAsia"/>
              </w:rPr>
              <w:t>19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CBECC" w14:textId="77777777" w:rsidR="00670D38" w:rsidRPr="006E7D5F" w:rsidRDefault="00670D38" w:rsidP="000D0169">
            <w:pPr>
              <w:spacing w:line="0" w:lineRule="atLeast"/>
              <w:contextualSpacing/>
              <w:rPr>
                <w:rFonts w:eastAsia="SimSun"/>
              </w:rPr>
            </w:pPr>
            <w:r w:rsidRPr="00C665C3">
              <w:rPr>
                <w:rFonts w:eastAsia="SimSun" w:hint="eastAsia"/>
              </w:rPr>
              <w:t>團隊口頭報告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05FF7" w14:textId="77777777" w:rsidR="00670D38" w:rsidRDefault="00670D38" w:rsidP="000D0169">
            <w:pPr>
              <w:spacing w:line="0" w:lineRule="atLeast"/>
              <w:contextualSpacing/>
              <w:rPr>
                <w:rFonts w:eastAsia="SimSun"/>
              </w:rPr>
            </w:pPr>
          </w:p>
        </w:tc>
      </w:tr>
      <w:tr w:rsidR="00670D38" w:rsidRPr="00583288" w14:paraId="23FE73E9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675825E8" w14:textId="77777777" w:rsidR="00670D38" w:rsidRPr="00583288" w:rsidRDefault="00670D38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1CAF" w14:textId="77777777" w:rsidR="00670D38" w:rsidRPr="00E812A2" w:rsidRDefault="00670D38" w:rsidP="000D0169">
            <w:pPr>
              <w:spacing w:line="0" w:lineRule="atLeast"/>
              <w:contextualSpacing/>
              <w:jc w:val="center"/>
              <w:rPr>
                <w:rFonts w:eastAsia="SimSun"/>
              </w:rPr>
            </w:pPr>
            <w:r>
              <w:rPr>
                <w:rFonts w:hint="eastAsia"/>
              </w:rPr>
              <w:t>12/2</w:t>
            </w:r>
            <w:r>
              <w:rPr>
                <w:rFonts w:eastAsia="SimSun" w:hint="eastAsia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3286" w14:textId="77777777" w:rsidR="00670D38" w:rsidRPr="00583288" w:rsidRDefault="00670D38" w:rsidP="000D0169">
            <w:pPr>
              <w:spacing w:line="0" w:lineRule="atLeast"/>
              <w:contextualSpacing/>
            </w:pPr>
            <w:r>
              <w:rPr>
                <w:rFonts w:hint="eastAsia"/>
              </w:rPr>
              <w:t>不上課</w:t>
            </w:r>
            <w:r>
              <w:rPr>
                <w:rFonts w:hint="eastAsia"/>
              </w:rPr>
              <w:t xml:space="preserve"> (12/19-23</w:t>
            </w:r>
            <w:r>
              <w:rPr>
                <w:rFonts w:hint="eastAsia"/>
              </w:rPr>
              <w:t>溫書週</w:t>
            </w:r>
            <w:r>
              <w:rPr>
                <w:rFonts w:hint="eastAsia"/>
              </w:rPr>
              <w:t>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2D6D" w14:textId="77777777" w:rsidR="00670D38" w:rsidRDefault="00670D38" w:rsidP="000D0169">
            <w:pPr>
              <w:spacing w:line="0" w:lineRule="atLeast"/>
              <w:contextualSpacing/>
            </w:pPr>
          </w:p>
        </w:tc>
      </w:tr>
      <w:tr w:rsidR="00670D38" w:rsidRPr="00583288" w14:paraId="39283217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73B165CB" w14:textId="77777777" w:rsidR="00670D38" w:rsidRPr="00583288" w:rsidRDefault="00670D38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B06C4" w14:textId="77777777" w:rsidR="00670D38" w:rsidRPr="00E812A2" w:rsidRDefault="00670D38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eastAsia="SimSun" w:hint="eastAsia"/>
                <w:lang w:eastAsia="zh-CN"/>
              </w:rPr>
              <w:t>8</w:t>
            </w:r>
            <w:r>
              <w:rPr>
                <w:rFonts w:hint="eastAsia"/>
              </w:rPr>
              <w:t>/1/</w:t>
            </w:r>
            <w:r>
              <w:rPr>
                <w:rFonts w:eastAsia="SimSun" w:hint="eastAsia"/>
                <w:lang w:eastAsia="zh-CN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8E4F" w14:textId="77777777" w:rsidR="00670D38" w:rsidRPr="00583288" w:rsidRDefault="00670D38" w:rsidP="000D0169">
            <w:pPr>
              <w:spacing w:line="0" w:lineRule="atLeast"/>
              <w:contextualSpacing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團隊口頭報告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31EFB" w14:textId="77777777" w:rsidR="00670D38" w:rsidRDefault="00670D38" w:rsidP="000D0169">
            <w:pPr>
              <w:spacing w:line="0" w:lineRule="atLeast"/>
              <w:contextualSpacing/>
              <w:rPr>
                <w:rFonts w:eastAsia="SimSun"/>
                <w:lang w:eastAsia="zh-CN"/>
              </w:rPr>
            </w:pPr>
          </w:p>
        </w:tc>
      </w:tr>
      <w:tr w:rsidR="00670D38" w:rsidRPr="00583288" w14:paraId="1F3ABA2C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56166AF4" w14:textId="77777777" w:rsidR="00670D38" w:rsidRPr="00583288" w:rsidRDefault="00670D38" w:rsidP="000D0169">
            <w:pPr>
              <w:spacing w:line="0" w:lineRule="atLeast"/>
              <w:contextualSpacing/>
              <w:jc w:val="center"/>
            </w:pPr>
            <w:r w:rsidRPr="00583288">
              <w:rPr>
                <w:rFonts w:hint="eastAsia"/>
              </w:rPr>
              <w:t>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013C" w14:textId="77777777" w:rsidR="00670D38" w:rsidRPr="00E812A2" w:rsidRDefault="00670D38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1/</w:t>
            </w:r>
            <w:r>
              <w:rPr>
                <w:rFonts w:eastAsia="SimSun" w:hint="eastAsia"/>
                <w:lang w:eastAsia="zh-CN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3889" w14:textId="77777777" w:rsidR="00670D38" w:rsidRPr="00583288" w:rsidRDefault="00670D38" w:rsidP="000D0169">
            <w:pPr>
              <w:spacing w:line="0" w:lineRule="atLeast"/>
              <w:contextualSpacing/>
            </w:pPr>
            <w:r w:rsidRPr="009B2217">
              <w:rPr>
                <w:rFonts w:hint="eastAsia"/>
              </w:rPr>
              <w:t>團隊口頭報告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39C29" w14:textId="77777777" w:rsidR="00670D38" w:rsidRPr="00583288" w:rsidRDefault="00670D38" w:rsidP="000D0169">
            <w:pPr>
              <w:spacing w:line="0" w:lineRule="atLeast"/>
              <w:contextualSpacing/>
            </w:pPr>
          </w:p>
        </w:tc>
      </w:tr>
      <w:tr w:rsidR="00670D38" w:rsidRPr="00583288" w14:paraId="6625AB98" w14:textId="77777777" w:rsidTr="00C665C3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vAlign w:val="center"/>
          </w:tcPr>
          <w:p w14:paraId="2B04E554" w14:textId="77777777" w:rsidR="00670D38" w:rsidRPr="00583288" w:rsidRDefault="00670D38" w:rsidP="000D0169">
            <w:pPr>
              <w:spacing w:line="0" w:lineRule="atLeast"/>
              <w:contextualSpacing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9BF5" w14:textId="77777777" w:rsidR="00670D38" w:rsidRPr="00E812A2" w:rsidRDefault="00670D38" w:rsidP="000D0169">
            <w:pPr>
              <w:spacing w:line="0" w:lineRule="atLeast"/>
              <w:contextualSpacing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1/1</w:t>
            </w:r>
            <w:r>
              <w:rPr>
                <w:rFonts w:eastAsia="SimSun" w:hint="eastAsia"/>
                <w:lang w:eastAsia="zh-CN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FB0A" w14:textId="77777777" w:rsidR="00670D38" w:rsidRPr="00583288" w:rsidRDefault="00670D38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>（考試週）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A458" w14:textId="77777777" w:rsidR="00670D38" w:rsidRPr="00583288" w:rsidRDefault="00670D38" w:rsidP="000D0169">
            <w:pPr>
              <w:spacing w:line="0" w:lineRule="atLeast"/>
              <w:contextualSpacing/>
              <w:rPr>
                <w:rFonts w:eastAsia="SimSun"/>
              </w:rPr>
            </w:pPr>
            <w:r w:rsidRPr="00C665C3">
              <w:rPr>
                <w:rFonts w:eastAsia="SimSun" w:hint="eastAsia"/>
              </w:rPr>
              <w:t>繳交《期末報告》以及《閱讀報告》</w:t>
            </w:r>
          </w:p>
        </w:tc>
      </w:tr>
    </w:tbl>
    <w:p w14:paraId="4E34C813" w14:textId="77777777" w:rsidR="00D37BF0" w:rsidRPr="00D37BF0" w:rsidRDefault="00BA7C60" w:rsidP="00D37BF0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評量方法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5308"/>
        <w:gridCol w:w="607"/>
      </w:tblGrid>
      <w:tr w:rsidR="00D37BF0" w:rsidRPr="001C06FA" w14:paraId="6945286D" w14:textId="77777777" w:rsidTr="000D0169">
        <w:tc>
          <w:tcPr>
            <w:tcW w:w="2802" w:type="dxa"/>
            <w:shd w:val="clear" w:color="auto" w:fill="auto"/>
          </w:tcPr>
          <w:p w14:paraId="59EC6348" w14:textId="77777777" w:rsidR="00D37BF0" w:rsidRPr="001C06FA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 w:rsidRPr="001C06FA">
              <w:rPr>
                <w:rFonts w:ascii="細明體" w:eastAsia="SimSun" w:hAnsi="細明體" w:hint="eastAsia"/>
                <w:lang w:eastAsia="zh-CN"/>
              </w:rPr>
              <w:t>要求項目</w:t>
            </w:r>
          </w:p>
        </w:tc>
        <w:tc>
          <w:tcPr>
            <w:tcW w:w="5670" w:type="dxa"/>
            <w:shd w:val="clear" w:color="auto" w:fill="auto"/>
          </w:tcPr>
          <w:p w14:paraId="5CA9ADF3" w14:textId="77777777" w:rsidR="00D37BF0" w:rsidRPr="001C06FA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 w:rsidRPr="001C06FA">
              <w:rPr>
                <w:rFonts w:ascii="細明體" w:eastAsia="SimSun" w:hAnsi="細明體" w:hint="eastAsia"/>
                <w:lang w:eastAsia="zh-CN"/>
              </w:rPr>
              <w:t>內容</w:t>
            </w:r>
          </w:p>
        </w:tc>
        <w:tc>
          <w:tcPr>
            <w:tcW w:w="610" w:type="dxa"/>
            <w:shd w:val="clear" w:color="auto" w:fill="auto"/>
          </w:tcPr>
          <w:p w14:paraId="74833996" w14:textId="77777777" w:rsidR="00D37BF0" w:rsidRPr="001C06FA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  <w:lang w:eastAsia="zh-CN"/>
              </w:rPr>
              <w:t>%</w:t>
            </w:r>
          </w:p>
        </w:tc>
      </w:tr>
      <w:tr w:rsidR="00D37BF0" w:rsidRPr="001C06FA" w14:paraId="6AE7E2A1" w14:textId="77777777" w:rsidTr="000D0169">
        <w:tc>
          <w:tcPr>
            <w:tcW w:w="2802" w:type="dxa"/>
            <w:shd w:val="clear" w:color="auto" w:fill="auto"/>
          </w:tcPr>
          <w:p w14:paraId="1D2CBE08" w14:textId="77777777" w:rsidR="00D37BF0" w:rsidRPr="000B7450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 w:rsidRPr="000B7450">
              <w:rPr>
                <w:rFonts w:ascii="細明體" w:eastAsia="SimSun" w:hAnsi="細明體" w:hint="eastAsia"/>
                <w:lang w:eastAsia="zh-CN"/>
              </w:rPr>
              <w:t xml:space="preserve">1 </w:t>
            </w:r>
            <w:r w:rsidRPr="000B7450">
              <w:rPr>
                <w:rFonts w:ascii="細明體" w:eastAsia="SimSun" w:hAnsi="細明體" w:hint="eastAsia"/>
                <w:lang w:eastAsia="zh-CN"/>
              </w:rPr>
              <w:t>課堂參與</w:t>
            </w:r>
          </w:p>
        </w:tc>
        <w:tc>
          <w:tcPr>
            <w:tcW w:w="5670" w:type="dxa"/>
            <w:shd w:val="clear" w:color="auto" w:fill="auto"/>
          </w:tcPr>
          <w:p w14:paraId="588309FA" w14:textId="77777777" w:rsidR="00D37BF0" w:rsidRPr="000B7450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</w:rPr>
            </w:pPr>
            <w:r>
              <w:rPr>
                <w:rFonts w:ascii="細明體" w:eastAsia="SimSun" w:hAnsi="細明體" w:hint="eastAsia"/>
              </w:rPr>
              <w:t>這門課看重團隊精神，同時注重神所賜給每一位同學的獨特性。每一位同學不同的背景必能讓學習經歷更豐富。我的期盼是在課堂上的討論、見證分享、小組報告等，能夠彼此建立。</w:t>
            </w:r>
          </w:p>
        </w:tc>
        <w:tc>
          <w:tcPr>
            <w:tcW w:w="610" w:type="dxa"/>
            <w:shd w:val="clear" w:color="auto" w:fill="auto"/>
          </w:tcPr>
          <w:p w14:paraId="3622AA31" w14:textId="77777777" w:rsidR="00D37BF0" w:rsidRPr="000B7450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  <w:lang w:eastAsia="zh-CN"/>
              </w:rPr>
              <w:t>10</w:t>
            </w:r>
            <w:r w:rsidRPr="000B7450">
              <w:rPr>
                <w:rFonts w:ascii="細明體" w:eastAsia="SimSun" w:hAnsi="細明體" w:hint="eastAsia"/>
                <w:lang w:eastAsia="zh-CN"/>
              </w:rPr>
              <w:t>%</w:t>
            </w:r>
          </w:p>
        </w:tc>
      </w:tr>
      <w:tr w:rsidR="00D37BF0" w:rsidRPr="001C06FA" w14:paraId="39DD8792" w14:textId="77777777" w:rsidTr="000D0169">
        <w:tc>
          <w:tcPr>
            <w:tcW w:w="2802" w:type="dxa"/>
            <w:shd w:val="clear" w:color="auto" w:fill="auto"/>
          </w:tcPr>
          <w:p w14:paraId="5CEE299B" w14:textId="77777777" w:rsidR="00D37BF0" w:rsidRPr="000B7450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  <w:lang w:eastAsia="zh-CN"/>
              </w:rPr>
              <w:t xml:space="preserve">2 </w:t>
            </w:r>
            <w:r>
              <w:rPr>
                <w:rFonts w:ascii="細明體" w:eastAsia="SimSun" w:hAnsi="細明體" w:hint="eastAsia"/>
                <w:lang w:eastAsia="zh-CN"/>
              </w:rPr>
              <w:t>佈道生活化</w:t>
            </w:r>
          </w:p>
        </w:tc>
        <w:tc>
          <w:tcPr>
            <w:tcW w:w="5670" w:type="dxa"/>
            <w:shd w:val="clear" w:color="auto" w:fill="auto"/>
          </w:tcPr>
          <w:p w14:paraId="37BF0789" w14:textId="77777777" w:rsidR="00D37BF0" w:rsidRDefault="00D37BF0" w:rsidP="00D37BF0">
            <w:pPr>
              <w:numPr>
                <w:ilvl w:val="0"/>
                <w:numId w:val="8"/>
              </w:numPr>
              <w:spacing w:line="0" w:lineRule="atLeast"/>
              <w:contextualSpacing/>
              <w:rPr>
                <w:rFonts w:ascii="細明體" w:eastAsia="SimSun" w:hAnsi="細明體"/>
              </w:rPr>
            </w:pPr>
            <w:r>
              <w:rPr>
                <w:rFonts w:ascii="細明體" w:eastAsia="SimSun" w:hAnsi="細明體" w:hint="eastAsia"/>
              </w:rPr>
              <w:t>10</w:t>
            </w:r>
            <w:r>
              <w:rPr>
                <w:rFonts w:ascii="細明體" w:eastAsia="SimSun" w:hAnsi="細明體" w:hint="eastAsia"/>
              </w:rPr>
              <w:t>人次的個人佈道。</w:t>
            </w:r>
            <w:r w:rsidRPr="00967F18">
              <w:rPr>
                <w:rFonts w:ascii="細明體" w:eastAsia="SimSun" w:hAnsi="細明體" w:hint="eastAsia"/>
              </w:rPr>
              <w:t>參看</w:t>
            </w:r>
            <w:r w:rsidRPr="00967F18">
              <w:rPr>
                <w:rFonts w:ascii="細明體" w:eastAsia="SimSun" w:hAnsi="細明體" w:hint="eastAsia"/>
                <w:b/>
              </w:rPr>
              <w:t>《附件</w:t>
            </w:r>
            <w:r w:rsidRPr="00967F18">
              <w:rPr>
                <w:rFonts w:ascii="細明體" w:eastAsia="SimSun" w:hAnsi="細明體" w:hint="eastAsia"/>
                <w:b/>
              </w:rPr>
              <w:t>I</w:t>
            </w:r>
            <w:r w:rsidRPr="00967F18">
              <w:rPr>
                <w:rFonts w:ascii="細明體" w:eastAsia="SimSun" w:hAnsi="細明體" w:hint="eastAsia"/>
                <w:b/>
              </w:rPr>
              <w:t>》</w:t>
            </w:r>
          </w:p>
          <w:p w14:paraId="3690DFA6" w14:textId="77777777" w:rsidR="00D37BF0" w:rsidRDefault="00D37BF0" w:rsidP="000D0169">
            <w:pPr>
              <w:spacing w:line="0" w:lineRule="atLeast"/>
              <w:ind w:left="480"/>
              <w:contextualSpacing/>
              <w:rPr>
                <w:rFonts w:ascii="細明體" w:eastAsia="SimSun" w:hAnsi="細明體"/>
              </w:rPr>
            </w:pPr>
            <w:r>
              <w:rPr>
                <w:rFonts w:ascii="細明體" w:eastAsia="SimSun" w:hAnsi="細明體" w:hint="eastAsia"/>
                <w:lang w:eastAsia="zh-CN"/>
              </w:rPr>
              <w:t>完成</w:t>
            </w:r>
            <w:r w:rsidRPr="00967F18">
              <w:rPr>
                <w:rFonts w:ascii="細明體" w:eastAsia="SimSun" w:hAnsi="細明體" w:hint="eastAsia"/>
              </w:rPr>
              <w:t>期限：</w:t>
            </w:r>
            <w:r w:rsidR="00FC1192">
              <w:rPr>
                <w:rFonts w:ascii="細明體" w:eastAsia="SimSun" w:hAnsi="細明體" w:hint="eastAsia"/>
              </w:rPr>
              <w:t>201</w:t>
            </w:r>
            <w:r w:rsidR="00FC1192">
              <w:rPr>
                <w:rFonts w:ascii="細明體" w:eastAsia="SimSun" w:hAnsi="細明體" w:hint="eastAsia"/>
                <w:lang w:eastAsia="zh-CN"/>
              </w:rPr>
              <w:t>8</w:t>
            </w:r>
            <w:r w:rsidRPr="00967F18">
              <w:rPr>
                <w:rFonts w:ascii="細明體" w:eastAsia="SimSun" w:hAnsi="細明體" w:hint="eastAsia"/>
              </w:rPr>
              <w:t>年</w:t>
            </w:r>
            <w:r w:rsidRPr="00967F18">
              <w:rPr>
                <w:rFonts w:ascii="細明體" w:eastAsia="SimSun" w:hAnsi="細明體" w:hint="eastAsia"/>
              </w:rPr>
              <w:t>1</w:t>
            </w:r>
            <w:r w:rsidRPr="00967F18">
              <w:rPr>
                <w:rFonts w:ascii="細明體" w:eastAsia="SimSun" w:hAnsi="細明體" w:hint="eastAsia"/>
              </w:rPr>
              <w:t>月</w:t>
            </w:r>
            <w:r w:rsidR="00FC1192">
              <w:rPr>
                <w:rFonts w:ascii="細明體" w:eastAsia="SimSun" w:hAnsi="細明體" w:hint="eastAsia"/>
                <w:lang w:eastAsia="zh-CN"/>
              </w:rPr>
              <w:t>9</w:t>
            </w:r>
            <w:r w:rsidRPr="00967F18">
              <w:rPr>
                <w:rFonts w:ascii="細明體" w:eastAsia="SimSun" w:hAnsi="細明體" w:hint="eastAsia"/>
              </w:rPr>
              <w:t>日</w:t>
            </w:r>
          </w:p>
          <w:p w14:paraId="6EE0A4B7" w14:textId="77777777" w:rsidR="00D37BF0" w:rsidRDefault="00D37BF0" w:rsidP="00D37BF0">
            <w:pPr>
              <w:numPr>
                <w:ilvl w:val="0"/>
                <w:numId w:val="8"/>
              </w:numPr>
              <w:spacing w:line="0" w:lineRule="atLeast"/>
              <w:contextualSpacing/>
              <w:rPr>
                <w:rFonts w:ascii="細明體" w:eastAsia="SimSun" w:hAnsi="細明體"/>
              </w:rPr>
            </w:pPr>
            <w:r w:rsidRPr="0028090B">
              <w:rPr>
                <w:rFonts w:ascii="細明體" w:eastAsia="SimSun" w:hAnsi="細明體" w:hint="eastAsia"/>
              </w:rPr>
              <w:t>《遠東福音會》錄製</w:t>
            </w:r>
            <w:r>
              <w:rPr>
                <w:rFonts w:ascii="細明體" w:eastAsia="SimSun" w:hAnsi="細明體" w:hint="eastAsia"/>
              </w:rPr>
              <w:t>21m</w:t>
            </w:r>
            <w:r w:rsidRPr="0028090B">
              <w:rPr>
                <w:rFonts w:ascii="細明體" w:eastAsia="SimSun" w:hAnsi="細明體" w:hint="eastAsia"/>
              </w:rPr>
              <w:t>與</w:t>
            </w:r>
            <w:r>
              <w:rPr>
                <w:rFonts w:ascii="細明體" w:eastAsia="SimSun" w:hAnsi="細明體" w:hint="eastAsia"/>
              </w:rPr>
              <w:t>3m</w:t>
            </w:r>
            <w:r w:rsidRPr="0028090B">
              <w:rPr>
                <w:rFonts w:ascii="細明體" w:eastAsia="SimSun" w:hAnsi="細明體" w:hint="eastAsia"/>
              </w:rPr>
              <w:t>見證</w:t>
            </w:r>
            <w:r>
              <w:rPr>
                <w:rFonts w:ascii="細明體" w:eastAsia="SimSun" w:hAnsi="細明體" w:hint="eastAsia"/>
              </w:rPr>
              <w:t>。見證必須包括：信主前、信主過程、信主後的分享（各</w:t>
            </w:r>
            <w:r>
              <w:rPr>
                <w:rFonts w:ascii="細明體" w:eastAsia="SimSun" w:hAnsi="細明體" w:hint="eastAsia"/>
              </w:rPr>
              <w:t>7/1m</w:t>
            </w:r>
            <w:r>
              <w:rPr>
                <w:rFonts w:ascii="細明體" w:eastAsia="SimSun" w:hAnsi="細明體" w:hint="eastAsia"/>
              </w:rPr>
              <w:t>），力求口語、真實、自然。</w:t>
            </w:r>
          </w:p>
        </w:tc>
        <w:tc>
          <w:tcPr>
            <w:tcW w:w="610" w:type="dxa"/>
            <w:shd w:val="clear" w:color="auto" w:fill="auto"/>
          </w:tcPr>
          <w:p w14:paraId="3B1BF046" w14:textId="77777777" w:rsidR="00D37BF0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  <w:lang w:eastAsia="zh-CN"/>
              </w:rPr>
              <w:t>30%</w:t>
            </w:r>
          </w:p>
        </w:tc>
      </w:tr>
      <w:tr w:rsidR="00D37BF0" w:rsidRPr="001C06FA" w14:paraId="39BA5FCF" w14:textId="77777777" w:rsidTr="000D0169">
        <w:tc>
          <w:tcPr>
            <w:tcW w:w="2802" w:type="dxa"/>
            <w:shd w:val="clear" w:color="auto" w:fill="auto"/>
          </w:tcPr>
          <w:p w14:paraId="02A6B33A" w14:textId="77777777" w:rsidR="00D37BF0" w:rsidRPr="001C06FA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  <w:lang w:eastAsia="zh-CN"/>
              </w:rPr>
              <w:t>3</w:t>
            </w:r>
            <w:r w:rsidRPr="001C06FA">
              <w:rPr>
                <w:rFonts w:ascii="細明體" w:eastAsia="SimSun" w:hAnsi="細明體" w:hint="eastAsia"/>
                <w:lang w:eastAsia="zh-CN"/>
              </w:rPr>
              <w:t xml:space="preserve"> </w:t>
            </w:r>
            <w:r>
              <w:rPr>
                <w:rFonts w:ascii="細明體" w:eastAsia="SimSun" w:hAnsi="細明體" w:hint="eastAsia"/>
                <w:lang w:eastAsia="zh-CN"/>
              </w:rPr>
              <w:t>小組</w:t>
            </w:r>
            <w:r w:rsidRPr="001C06FA">
              <w:rPr>
                <w:rFonts w:ascii="細明體" w:eastAsia="SimSun" w:hAnsi="細明體" w:hint="eastAsia"/>
                <w:lang w:eastAsia="zh-CN"/>
              </w:rPr>
              <w:t>閱讀</w:t>
            </w:r>
            <w:r>
              <w:rPr>
                <w:rFonts w:ascii="細明體" w:eastAsia="SimSun" w:hAnsi="細明體" w:hint="eastAsia"/>
                <w:lang w:eastAsia="zh-CN"/>
              </w:rPr>
              <w:t>報告</w:t>
            </w:r>
          </w:p>
        </w:tc>
        <w:tc>
          <w:tcPr>
            <w:tcW w:w="5670" w:type="dxa"/>
            <w:shd w:val="clear" w:color="auto" w:fill="auto"/>
          </w:tcPr>
          <w:p w14:paraId="50365A9D" w14:textId="77777777" w:rsidR="00D37BF0" w:rsidRDefault="00D37BF0" w:rsidP="00D37BF0">
            <w:pPr>
              <w:numPr>
                <w:ilvl w:val="0"/>
                <w:numId w:val="9"/>
              </w:num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</w:rPr>
              <w:t>以小組方式寫報告：</w:t>
            </w:r>
          </w:p>
          <w:p w14:paraId="503F08C3" w14:textId="77777777" w:rsidR="00D37BF0" w:rsidRPr="001C06FA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</w:rPr>
            </w:pPr>
            <w:r>
              <w:rPr>
                <w:rFonts w:ascii="細明體" w:eastAsia="SimSun" w:hAnsi="細明體" w:hint="eastAsia"/>
              </w:rPr>
              <w:t>每一組員都必須閱讀每週指定文章，輪流執筆，（使用</w:t>
            </w:r>
            <w:r>
              <w:rPr>
                <w:rFonts w:ascii="細明體" w:eastAsia="SimSun" w:hAnsi="細明體" w:hint="eastAsia"/>
              </w:rPr>
              <w:t xml:space="preserve">Line </w:t>
            </w:r>
            <w:r>
              <w:rPr>
                <w:rFonts w:ascii="細明體" w:eastAsia="SimSun" w:hAnsi="細明體" w:hint="eastAsia"/>
              </w:rPr>
              <w:t>或</w:t>
            </w:r>
            <w:r>
              <w:rPr>
                <w:rFonts w:ascii="細明體" w:eastAsia="SimSun" w:hAnsi="細明體" w:hint="eastAsia"/>
              </w:rPr>
              <w:t>FB</w:t>
            </w:r>
            <w:r>
              <w:rPr>
                <w:rFonts w:ascii="細明體" w:eastAsia="SimSun" w:hAnsi="細明體" w:hint="eastAsia"/>
              </w:rPr>
              <w:t>）其他組員補充。最後由執筆組員整合，並參照</w:t>
            </w:r>
            <w:r w:rsidRPr="00EB0EC7">
              <w:rPr>
                <w:rFonts w:ascii="細明體" w:eastAsia="SimSun" w:hAnsi="細明體" w:hint="eastAsia"/>
                <w:b/>
              </w:rPr>
              <w:t>《</w:t>
            </w:r>
            <w:r>
              <w:rPr>
                <w:rFonts w:ascii="細明體" w:eastAsia="SimSun" w:hAnsi="細明體" w:hint="eastAsia"/>
                <w:b/>
              </w:rPr>
              <w:t>附件</w:t>
            </w:r>
            <w:r>
              <w:rPr>
                <w:rFonts w:ascii="細明體" w:eastAsia="SimSun" w:hAnsi="細明體" w:hint="eastAsia"/>
                <w:b/>
              </w:rPr>
              <w:t>2</w:t>
            </w:r>
            <w:r w:rsidRPr="00EB0EC7">
              <w:rPr>
                <w:rFonts w:ascii="細明體" w:eastAsia="SimSun" w:hAnsi="細明體" w:hint="eastAsia"/>
                <w:b/>
              </w:rPr>
              <w:t>》</w:t>
            </w:r>
            <w:r>
              <w:rPr>
                <w:rFonts w:ascii="細明體" w:eastAsia="SimSun" w:hAnsi="細明體" w:hint="eastAsia"/>
                <w:b/>
              </w:rPr>
              <w:t>之要求</w:t>
            </w:r>
            <w:r w:rsidRPr="00EB0EC7">
              <w:rPr>
                <w:rFonts w:ascii="細明體" w:eastAsia="SimSun" w:hAnsi="細明體" w:hint="eastAsia"/>
                <w:b/>
              </w:rPr>
              <w:t>，</w:t>
            </w:r>
            <w:r>
              <w:rPr>
                <w:rFonts w:ascii="細明體" w:eastAsia="SimSun" w:hAnsi="細明體" w:hint="eastAsia"/>
              </w:rPr>
              <w:t>轉化成</w:t>
            </w:r>
            <w:r>
              <w:rPr>
                <w:rFonts w:ascii="細明體" w:eastAsia="SimSun" w:hAnsi="細明體" w:hint="eastAsia"/>
              </w:rPr>
              <w:t>Word</w:t>
            </w:r>
            <w:r>
              <w:rPr>
                <w:rFonts w:ascii="細明體" w:eastAsia="SimSun" w:hAnsi="細明體" w:hint="eastAsia"/>
              </w:rPr>
              <w:t>檔電郵給我。</w:t>
            </w:r>
          </w:p>
        </w:tc>
        <w:tc>
          <w:tcPr>
            <w:tcW w:w="610" w:type="dxa"/>
            <w:shd w:val="clear" w:color="auto" w:fill="auto"/>
          </w:tcPr>
          <w:p w14:paraId="1D3FF583" w14:textId="77777777" w:rsidR="00D37BF0" w:rsidRPr="001C06FA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  <w:lang w:eastAsia="zh-CN"/>
              </w:rPr>
              <w:t>30</w:t>
            </w:r>
            <w:r w:rsidRPr="001C06FA">
              <w:rPr>
                <w:rFonts w:ascii="細明體" w:eastAsia="SimSun" w:hAnsi="細明體" w:hint="eastAsia"/>
                <w:lang w:eastAsia="zh-CN"/>
              </w:rPr>
              <w:t>%</w:t>
            </w:r>
          </w:p>
        </w:tc>
      </w:tr>
      <w:tr w:rsidR="00D37BF0" w:rsidRPr="001C06FA" w14:paraId="4F5411E5" w14:textId="77777777" w:rsidTr="000D0169">
        <w:tc>
          <w:tcPr>
            <w:tcW w:w="2802" w:type="dxa"/>
            <w:shd w:val="clear" w:color="auto" w:fill="auto"/>
          </w:tcPr>
          <w:p w14:paraId="3DFA4B09" w14:textId="77777777" w:rsidR="00D37BF0" w:rsidRPr="001C06FA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  <w:lang w:eastAsia="zh-CN"/>
              </w:rPr>
              <w:t>4</w:t>
            </w:r>
            <w:r w:rsidRPr="001C06FA">
              <w:rPr>
                <w:rFonts w:ascii="細明體" w:eastAsia="SimSun" w:hAnsi="細明體" w:hint="eastAsia"/>
                <w:lang w:eastAsia="zh-CN"/>
              </w:rPr>
              <w:t xml:space="preserve"> </w:t>
            </w:r>
            <w:r>
              <w:rPr>
                <w:rFonts w:ascii="細明體" w:eastAsia="SimSun" w:hAnsi="細明體" w:hint="eastAsia"/>
                <w:lang w:eastAsia="zh-CN"/>
              </w:rPr>
              <w:t>期末小組</w:t>
            </w:r>
            <w:r w:rsidRPr="001C06FA">
              <w:rPr>
                <w:rFonts w:ascii="細明體" w:eastAsia="SimSun" w:hAnsi="細明體" w:hint="eastAsia"/>
                <w:lang w:eastAsia="zh-CN"/>
              </w:rPr>
              <w:t>報告</w:t>
            </w:r>
          </w:p>
        </w:tc>
        <w:tc>
          <w:tcPr>
            <w:tcW w:w="5670" w:type="dxa"/>
            <w:shd w:val="clear" w:color="auto" w:fill="auto"/>
          </w:tcPr>
          <w:p w14:paraId="461D7302" w14:textId="77777777" w:rsidR="00D37BF0" w:rsidRDefault="00D37BF0" w:rsidP="00D37BF0">
            <w:pPr>
              <w:numPr>
                <w:ilvl w:val="0"/>
                <w:numId w:val="9"/>
              </w:numPr>
              <w:spacing w:line="0" w:lineRule="atLeast"/>
              <w:contextualSpacing/>
              <w:rPr>
                <w:rFonts w:ascii="細明體" w:eastAsia="SimSun" w:hAnsi="細明體"/>
              </w:rPr>
            </w:pPr>
            <w:r>
              <w:rPr>
                <w:rFonts w:ascii="細明體" w:eastAsia="SimSun" w:hAnsi="細明體" w:hint="eastAsia"/>
              </w:rPr>
              <w:t>福音性活動</w:t>
            </w:r>
          </w:p>
          <w:p w14:paraId="72D1EC4A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 w:rsidRPr="009432BB">
              <w:rPr>
                <w:rFonts w:eastAsia="SimSun" w:hint="eastAsia"/>
              </w:rPr>
              <w:t>5</w:t>
            </w:r>
            <w:r w:rsidRPr="009432BB">
              <w:rPr>
                <w:rFonts w:eastAsia="SimSun" w:hint="eastAsia"/>
              </w:rPr>
              <w:t>人一組彼此分工，策劃節目、分單張、跟進、禱告與教會聯合等事項。</w:t>
            </w:r>
          </w:p>
          <w:p w14:paraId="7A62C78B" w14:textId="77777777" w:rsidR="00D37BF0" w:rsidRDefault="00D37BF0" w:rsidP="00D37BF0">
            <w:pPr>
              <w:numPr>
                <w:ilvl w:val="0"/>
                <w:numId w:val="9"/>
              </w:numPr>
              <w:spacing w:line="0" w:lineRule="atLeast"/>
              <w:contextualSpacing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</w:rPr>
              <w:t>期末報告</w:t>
            </w:r>
            <w:r w:rsidRPr="009432BB">
              <w:rPr>
                <w:rFonts w:eastAsia="SimSun" w:hint="eastAsia"/>
              </w:rPr>
              <w:t>：</w:t>
            </w:r>
          </w:p>
          <w:p w14:paraId="3A8E18A8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   </w:t>
            </w:r>
            <w:r>
              <w:rPr>
                <w:rFonts w:eastAsia="SimSun" w:hint="eastAsia"/>
                <w:lang w:eastAsia="zh-CN"/>
              </w:rPr>
              <w:t>*</w:t>
            </w:r>
            <w:r>
              <w:rPr>
                <w:rFonts w:eastAsia="SimSun" w:hint="eastAsia"/>
              </w:rPr>
              <w:t>書面報告：</w:t>
            </w:r>
            <w:r>
              <w:rPr>
                <w:rFonts w:eastAsia="SimSun" w:hint="eastAsia"/>
                <w:lang w:eastAsia="zh-CN"/>
              </w:rPr>
              <w:t>（</w:t>
            </w:r>
            <w:r>
              <w:rPr>
                <w:rFonts w:eastAsia="SimSun" w:hint="eastAsia"/>
                <w:lang w:eastAsia="zh-CN"/>
              </w:rPr>
              <w:t>5000</w:t>
            </w:r>
            <w:r>
              <w:rPr>
                <w:rFonts w:eastAsia="SimSun" w:hint="eastAsia"/>
                <w:lang w:eastAsia="zh-CN"/>
              </w:rPr>
              <w:t>至</w:t>
            </w:r>
            <w:r>
              <w:rPr>
                <w:rFonts w:eastAsia="SimSun" w:hint="eastAsia"/>
                <w:lang w:eastAsia="zh-CN"/>
              </w:rPr>
              <w:t>6000</w:t>
            </w:r>
            <w:r>
              <w:rPr>
                <w:rFonts w:eastAsia="SimSun" w:hint="eastAsia"/>
                <w:lang w:eastAsia="zh-CN"/>
              </w:rPr>
              <w:t>字）</w:t>
            </w:r>
          </w:p>
          <w:p w14:paraId="7854B3ED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    --</w:t>
            </w:r>
            <w:r w:rsidRPr="009432BB">
              <w:rPr>
                <w:rFonts w:eastAsia="SimSun" w:hint="eastAsia"/>
              </w:rPr>
              <w:t>策劃書</w:t>
            </w:r>
            <w:r>
              <w:rPr>
                <w:rFonts w:eastAsia="SimSun" w:hint="eastAsia"/>
              </w:rPr>
              <w:t>必須說明佈道對象，方法，並融入在課堂上所學習的佈道理論。</w:t>
            </w:r>
          </w:p>
          <w:p w14:paraId="64879590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lastRenderedPageBreak/>
              <w:t xml:space="preserve">    --</w:t>
            </w:r>
            <w:r>
              <w:rPr>
                <w:rFonts w:eastAsia="SimSun" w:hint="eastAsia"/>
              </w:rPr>
              <w:t>形容佈道會的進行情況，參與者的反應</w:t>
            </w:r>
          </w:p>
          <w:p w14:paraId="4081A8ED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   --</w:t>
            </w:r>
            <w:r w:rsidRPr="009432BB">
              <w:rPr>
                <w:rFonts w:eastAsia="SimSun" w:hint="eastAsia"/>
              </w:rPr>
              <w:t>會後檢討、</w:t>
            </w:r>
            <w:r>
              <w:rPr>
                <w:rFonts w:eastAsia="SimSun" w:hint="eastAsia"/>
              </w:rPr>
              <w:t>個人</w:t>
            </w:r>
            <w:r w:rsidRPr="009432BB">
              <w:rPr>
                <w:rFonts w:eastAsia="SimSun" w:hint="eastAsia"/>
              </w:rPr>
              <w:t>心得</w:t>
            </w:r>
            <w:r>
              <w:rPr>
                <w:rFonts w:eastAsia="SimSun" w:hint="eastAsia"/>
              </w:rPr>
              <w:t>等</w:t>
            </w:r>
          </w:p>
          <w:p w14:paraId="493A705A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 w:rsidRPr="009432BB">
              <w:rPr>
                <w:rFonts w:eastAsia="SimSun" w:hint="eastAsia"/>
              </w:rPr>
              <w:t>報告期限：</w:t>
            </w:r>
            <w:r w:rsidRPr="009432BB">
              <w:rPr>
                <w:rFonts w:eastAsia="SimSun" w:hint="eastAsia"/>
              </w:rPr>
              <w:t>2017</w:t>
            </w:r>
            <w:r w:rsidRPr="009432BB">
              <w:rPr>
                <w:rFonts w:eastAsia="SimSun" w:hint="eastAsia"/>
              </w:rPr>
              <w:t>年</w:t>
            </w:r>
            <w:r w:rsidRPr="009432BB">
              <w:rPr>
                <w:rFonts w:eastAsia="SimSun" w:hint="eastAsia"/>
              </w:rPr>
              <w:t>1</w:t>
            </w:r>
            <w:r w:rsidRPr="009432BB">
              <w:rPr>
                <w:rFonts w:eastAsia="SimSun" w:hint="eastAsia"/>
              </w:rPr>
              <w:t>月</w:t>
            </w:r>
            <w:r w:rsidRPr="009432BB">
              <w:rPr>
                <w:rFonts w:eastAsia="SimSun" w:hint="eastAsia"/>
              </w:rPr>
              <w:t>10</w:t>
            </w:r>
            <w:r w:rsidRPr="009432BB">
              <w:rPr>
                <w:rFonts w:eastAsia="SimSun" w:hint="eastAsia"/>
              </w:rPr>
              <w:t>日</w:t>
            </w:r>
          </w:p>
          <w:p w14:paraId="61F507E2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   *</w:t>
            </w:r>
            <w:r w:rsidRPr="009432BB">
              <w:rPr>
                <w:rFonts w:eastAsia="SimSun" w:hint="eastAsia"/>
              </w:rPr>
              <w:t>15</w:t>
            </w:r>
            <w:r>
              <w:rPr>
                <w:rFonts w:eastAsia="SimSun" w:hint="eastAsia"/>
              </w:rPr>
              <w:t>分鐘課堂</w:t>
            </w:r>
            <w:r w:rsidRPr="009432BB">
              <w:rPr>
                <w:rFonts w:eastAsia="SimSun" w:hint="eastAsia"/>
              </w:rPr>
              <w:t>報告</w:t>
            </w:r>
            <w:r>
              <w:rPr>
                <w:rFonts w:eastAsia="SimSun" w:hint="eastAsia"/>
              </w:rPr>
              <w:t>：每一位組員分別負責不同段落：</w:t>
            </w:r>
          </w:p>
          <w:p w14:paraId="103C451E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   --</w:t>
            </w:r>
            <w:r>
              <w:rPr>
                <w:rFonts w:eastAsia="SimSun" w:hint="eastAsia"/>
              </w:rPr>
              <w:t>說明策劃過程，困難，如何克服等</w:t>
            </w:r>
          </w:p>
          <w:p w14:paraId="73344578" w14:textId="77777777" w:rsidR="00D37BF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   --</w:t>
            </w:r>
            <w:r>
              <w:rPr>
                <w:rFonts w:eastAsia="SimSun" w:hint="eastAsia"/>
              </w:rPr>
              <w:t>扮演佈道會片段</w:t>
            </w:r>
          </w:p>
          <w:p w14:paraId="375A07ED" w14:textId="77777777" w:rsidR="00D37BF0" w:rsidRPr="006F0500" w:rsidRDefault="00D37BF0" w:rsidP="000D0169">
            <w:pPr>
              <w:spacing w:line="0" w:lineRule="atLeast"/>
              <w:contextualSpacing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   --</w:t>
            </w:r>
            <w:r>
              <w:rPr>
                <w:rFonts w:eastAsia="SimSun" w:hint="eastAsia"/>
              </w:rPr>
              <w:t>心得與建議</w:t>
            </w:r>
            <w:r w:rsidRPr="006F0500">
              <w:rPr>
                <w:rFonts w:eastAsia="SimSun" w:hint="eastAsia"/>
              </w:rPr>
              <w:t xml:space="preserve"> </w:t>
            </w:r>
          </w:p>
        </w:tc>
        <w:tc>
          <w:tcPr>
            <w:tcW w:w="610" w:type="dxa"/>
            <w:shd w:val="clear" w:color="auto" w:fill="auto"/>
          </w:tcPr>
          <w:p w14:paraId="13EEE857" w14:textId="77777777" w:rsidR="00D37BF0" w:rsidRPr="001C06FA" w:rsidRDefault="00D37BF0" w:rsidP="000D0169">
            <w:pPr>
              <w:spacing w:line="0" w:lineRule="atLeast"/>
              <w:contextualSpacing/>
              <w:rPr>
                <w:rFonts w:ascii="細明體" w:eastAsia="SimSun" w:hAnsi="細明體"/>
                <w:lang w:eastAsia="zh-CN"/>
              </w:rPr>
            </w:pPr>
            <w:r>
              <w:rPr>
                <w:rFonts w:ascii="細明體" w:eastAsia="SimSun" w:hAnsi="細明體" w:hint="eastAsia"/>
                <w:lang w:eastAsia="zh-CN"/>
              </w:rPr>
              <w:lastRenderedPageBreak/>
              <w:t>30</w:t>
            </w:r>
            <w:r w:rsidRPr="001C06FA">
              <w:rPr>
                <w:rFonts w:ascii="細明體" w:eastAsia="SimSun" w:hAnsi="細明體" w:hint="eastAsia"/>
                <w:lang w:eastAsia="zh-CN"/>
              </w:rPr>
              <w:t>%</w:t>
            </w:r>
          </w:p>
        </w:tc>
      </w:tr>
    </w:tbl>
    <w:p w14:paraId="673F522F" w14:textId="77777777" w:rsidR="00BA7C60" w:rsidRPr="00DD29E4" w:rsidRDefault="00BA7C60" w:rsidP="001E3C75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課程相關書目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BA7C60" w:rsidRPr="00453D7C" w14:paraId="49606A01" w14:textId="77777777" w:rsidTr="002D42E8">
        <w:tc>
          <w:tcPr>
            <w:tcW w:w="1668" w:type="dxa"/>
            <w:vAlign w:val="center"/>
          </w:tcPr>
          <w:p w14:paraId="0340C6AB" w14:textId="77777777" w:rsidR="00BA7C60" w:rsidRPr="002D42E8" w:rsidRDefault="00BA7C60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教科書</w:t>
            </w:r>
          </w:p>
        </w:tc>
        <w:tc>
          <w:tcPr>
            <w:tcW w:w="6804" w:type="dxa"/>
          </w:tcPr>
          <w:p w14:paraId="67124FAE" w14:textId="77777777" w:rsidR="00670D38" w:rsidRDefault="00670D38" w:rsidP="00670D3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  <w:t xml:space="preserve">David J. Bosch, </w:t>
            </w:r>
            <w:r>
              <w:rPr>
                <w:rFonts w:hint="eastAsia"/>
              </w:rPr>
              <w:t>更新變化的宣教：宣教神學的典範變遷，</w:t>
            </w:r>
            <w:r>
              <w:rPr>
                <w:rFonts w:hint="eastAsia"/>
              </w:rPr>
              <w:t xml:space="preserve">Transforming Mission: Paradigm Shifts in Theology of Mission, </w:t>
            </w:r>
            <w:r>
              <w:rPr>
                <w:rFonts w:hint="eastAsia"/>
              </w:rPr>
              <w:t>台北市：中華福音神學院出版社</w:t>
            </w:r>
            <w:r>
              <w:rPr>
                <w:rFonts w:hint="eastAsia"/>
              </w:rPr>
              <w:t>, 1999</w:t>
            </w:r>
          </w:p>
          <w:p w14:paraId="5DFBA6A9" w14:textId="3B8FA3B0" w:rsidR="00A80389" w:rsidRDefault="002B1F37" w:rsidP="002B1F37">
            <w:r>
              <w:rPr>
                <w:rFonts w:hint="eastAsia"/>
              </w:rPr>
              <w:t xml:space="preserve">2. </w:t>
            </w:r>
            <w:r w:rsidR="00670D38">
              <w:rPr>
                <w:rFonts w:hint="eastAsia"/>
              </w:rPr>
              <w:t>賴明芳，小佈道家：福音五訣佈道手冊，台北市：天恩，</w:t>
            </w:r>
            <w:r>
              <w:rPr>
                <w:rFonts w:hint="eastAsia"/>
              </w:rPr>
              <w:t xml:space="preserve"> </w:t>
            </w:r>
            <w:r w:rsidR="00670D38">
              <w:rPr>
                <w:rFonts w:hint="eastAsia"/>
              </w:rPr>
              <w:t>2013</w:t>
            </w:r>
          </w:p>
          <w:p w14:paraId="2774DD74" w14:textId="4F99468C" w:rsidR="002B1F37" w:rsidRPr="00453D7C" w:rsidRDefault="002B1F37" w:rsidP="00670D38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宋泉盛，《古早古早有故事》台灣教會公報社，</w:t>
            </w:r>
            <w:r>
              <w:rPr>
                <w:rFonts w:hint="eastAsia"/>
              </w:rPr>
              <w:t>2017</w:t>
            </w:r>
          </w:p>
        </w:tc>
      </w:tr>
      <w:tr w:rsidR="00BA7C60" w:rsidRPr="00453D7C" w14:paraId="3052FFC7" w14:textId="77777777" w:rsidTr="002D42E8">
        <w:tc>
          <w:tcPr>
            <w:tcW w:w="1668" w:type="dxa"/>
            <w:vAlign w:val="center"/>
          </w:tcPr>
          <w:p w14:paraId="12CF916A" w14:textId="77777777" w:rsidR="00BA7C60" w:rsidRPr="002D42E8" w:rsidRDefault="00BA7C60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參考書</w:t>
            </w:r>
          </w:p>
        </w:tc>
        <w:tc>
          <w:tcPr>
            <w:tcW w:w="6804" w:type="dxa"/>
          </w:tcPr>
          <w:p w14:paraId="400A5C4F" w14:textId="77777777" w:rsidR="00670D38" w:rsidRDefault="00670D38" w:rsidP="00670D3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諾曼賈斯樂、大衛賈斯樂，有果效的福音對話，台北市：中國學園傳道會出版部，</w:t>
            </w:r>
            <w:r>
              <w:rPr>
                <w:rFonts w:hint="eastAsia"/>
              </w:rPr>
              <w:t>2011.</w:t>
            </w:r>
          </w:p>
          <w:p w14:paraId="4F95DC1A" w14:textId="77777777" w:rsidR="00757104" w:rsidRDefault="00670D38" w:rsidP="00670D3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斯托得，再思福音使命，台北市：校園，</w:t>
            </w:r>
            <w:r>
              <w:rPr>
                <w:rFonts w:hint="eastAsia"/>
              </w:rPr>
              <w:t>1999</w:t>
            </w:r>
          </w:p>
          <w:p w14:paraId="300E46C1" w14:textId="78F66E81" w:rsidR="00BC6DE6" w:rsidRDefault="00BC6DE6" w:rsidP="00670D38"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連加恩，給我十萬個靈魂，格子外面，</w:t>
            </w:r>
            <w:r>
              <w:rPr>
                <w:rFonts w:hint="eastAsia"/>
              </w:rPr>
              <w:t>2015</w:t>
            </w:r>
          </w:p>
          <w:p w14:paraId="3E37A15F" w14:textId="77777777" w:rsidR="006F596F" w:rsidRDefault="006F596F" w:rsidP="006F596F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羅莎莉亞。巴特菲爾，心回意轉：一位女同志不可思議的信主過程，台北市：改革宗，</w:t>
            </w:r>
            <w:r>
              <w:rPr>
                <w:rFonts w:hint="eastAsia"/>
              </w:rPr>
              <w:t>2014.</w:t>
            </w:r>
          </w:p>
          <w:p w14:paraId="55934F35" w14:textId="57709696" w:rsidR="006F596F" w:rsidRDefault="006F596F" w:rsidP="006F596F">
            <w:r>
              <w:rPr>
                <w:rFonts w:hint="eastAsia"/>
              </w:rPr>
              <w:t xml:space="preserve">5. </w:t>
            </w:r>
            <w:r>
              <w:t>Coleman, Robert</w:t>
            </w:r>
            <w:r>
              <w:rPr>
                <w:rFonts w:hint="eastAsia"/>
              </w:rPr>
              <w:t>《跟耶穌學佈道》，道聲，</w:t>
            </w:r>
            <w:r>
              <w:rPr>
                <w:rFonts w:hint="eastAsia"/>
              </w:rPr>
              <w:t xml:space="preserve">2006. </w:t>
            </w:r>
            <w:r>
              <w:rPr>
                <w:rFonts w:hint="eastAsia"/>
              </w:rPr>
              <w:t>舊名《佈道大計》香港三福，</w:t>
            </w:r>
            <w:r>
              <w:rPr>
                <w:rFonts w:hint="eastAsia"/>
              </w:rPr>
              <w:t>2012.</w:t>
            </w:r>
          </w:p>
          <w:p w14:paraId="6BEBD6C8" w14:textId="7F8C5311" w:rsidR="002B1F37" w:rsidRDefault="002B1F37" w:rsidP="002B1F37">
            <w:r>
              <w:rPr>
                <w:rFonts w:hint="eastAsia"/>
              </w:rPr>
              <w:t xml:space="preserve">6. </w:t>
            </w:r>
            <w:r w:rsidR="00147945">
              <w:rPr>
                <w:rFonts w:hint="eastAsia"/>
              </w:rPr>
              <w:t>甘雅各</w:t>
            </w:r>
            <w:r w:rsidR="0066461F">
              <w:rPr>
                <w:rFonts w:hint="eastAsia"/>
              </w:rPr>
              <w:t>《</w:t>
            </w:r>
            <w:r>
              <w:rPr>
                <w:rFonts w:hint="eastAsia"/>
              </w:rPr>
              <w:t>三元福音倍進佈道法</w:t>
            </w:r>
            <w:r w:rsidR="0066461F">
              <w:rPr>
                <w:rFonts w:hint="eastAsia"/>
              </w:rPr>
              <w:t>》香港三福，</w:t>
            </w:r>
            <w:r w:rsidR="0066461F">
              <w:rPr>
                <w:rFonts w:hint="eastAsia"/>
              </w:rPr>
              <w:t>1998</w:t>
            </w:r>
          </w:p>
          <w:p w14:paraId="10064861" w14:textId="1670DB06" w:rsidR="002B1F37" w:rsidRDefault="002B1F37" w:rsidP="002B1F37">
            <w:r>
              <w:rPr>
                <w:rFonts w:hint="eastAsia"/>
              </w:rPr>
              <w:t xml:space="preserve">7. </w:t>
            </w:r>
            <w:r w:rsidR="0066461F">
              <w:rPr>
                <w:rFonts w:hint="eastAsia"/>
              </w:rPr>
              <w:t>里程《</w:t>
            </w:r>
            <w:r>
              <w:rPr>
                <w:rFonts w:hint="eastAsia"/>
              </w:rPr>
              <w:t>遊子吟</w:t>
            </w:r>
            <w:r w:rsidR="0066461F">
              <w:rPr>
                <w:rFonts w:hint="eastAsia"/>
              </w:rPr>
              <w:t>》海外校園，</w:t>
            </w:r>
            <w:r w:rsidR="0066461F">
              <w:rPr>
                <w:rFonts w:hint="eastAsia"/>
              </w:rPr>
              <w:t>2016</w:t>
            </w:r>
          </w:p>
          <w:p w14:paraId="3723DAE6" w14:textId="224437A6" w:rsidR="002B1F37" w:rsidRDefault="002B1F37" w:rsidP="002B1F37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《常勝兵法》</w:t>
            </w:r>
            <w:r w:rsidRPr="002B1F37">
              <w:t>http://shu.kyhs.net/files/article/html/0/706/index.html</w:t>
            </w:r>
          </w:p>
          <w:p w14:paraId="1087629E" w14:textId="34DF0C69" w:rsidR="002B1F37" w:rsidRDefault="002B1F37" w:rsidP="006F596F"/>
          <w:p w14:paraId="6D1F99A6" w14:textId="70566A44" w:rsidR="006F596F" w:rsidRDefault="006F596F" w:rsidP="00670D38"/>
          <w:p w14:paraId="68842381" w14:textId="2CA831CF" w:rsidR="006F596F" w:rsidRPr="00453D7C" w:rsidRDefault="006F596F" w:rsidP="00670D38"/>
        </w:tc>
      </w:tr>
      <w:tr w:rsidR="00BC6DE6" w:rsidRPr="00453D7C" w14:paraId="7475D1BD" w14:textId="77777777" w:rsidTr="002D42E8">
        <w:tc>
          <w:tcPr>
            <w:tcW w:w="1668" w:type="dxa"/>
            <w:vAlign w:val="center"/>
          </w:tcPr>
          <w:p w14:paraId="3517FA09" w14:textId="77777777" w:rsidR="00BC6DE6" w:rsidRPr="002D42E8" w:rsidRDefault="00BC6DE6" w:rsidP="002D42E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804" w:type="dxa"/>
          </w:tcPr>
          <w:p w14:paraId="73E006E7" w14:textId="77777777" w:rsidR="00BC6DE6" w:rsidRDefault="00BC6DE6" w:rsidP="00670D38"/>
        </w:tc>
      </w:tr>
    </w:tbl>
    <w:p w14:paraId="7B2B4F0E" w14:textId="77777777" w:rsidR="00BA7C60" w:rsidRDefault="00BA7C60" w:rsidP="00DD29E4"/>
    <w:p w14:paraId="4784BD27" w14:textId="77777777" w:rsidR="00A80389" w:rsidRPr="00DD29E4" w:rsidRDefault="00A80389" w:rsidP="00A80389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其他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A80389" w:rsidRPr="00453D7C" w14:paraId="523FBF2D" w14:textId="77777777" w:rsidTr="002D42E8">
        <w:tc>
          <w:tcPr>
            <w:tcW w:w="1668" w:type="dxa"/>
            <w:vAlign w:val="center"/>
          </w:tcPr>
          <w:p w14:paraId="4A595EC1" w14:textId="77777777" w:rsidR="00542A1A" w:rsidRDefault="00A80389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設備</w:t>
            </w:r>
            <w:r w:rsidR="00542A1A">
              <w:rPr>
                <w:rFonts w:ascii="新細明體" w:hAnsi="新細明體" w:hint="eastAsia"/>
              </w:rPr>
              <w:t>等</w:t>
            </w:r>
          </w:p>
          <w:p w14:paraId="6194E6EE" w14:textId="77777777" w:rsidR="00A80389" w:rsidRPr="002D42E8" w:rsidRDefault="002D42E8" w:rsidP="002D42E8">
            <w:pPr>
              <w:jc w:val="center"/>
            </w:pPr>
            <w:r w:rsidRPr="002D42E8">
              <w:rPr>
                <w:rFonts w:ascii="新細明體" w:hAnsi="新細明體" w:hint="eastAsia"/>
              </w:rPr>
              <w:t>特別</w:t>
            </w:r>
            <w:r w:rsidR="00A80389" w:rsidRPr="002D42E8">
              <w:rPr>
                <w:rFonts w:ascii="新細明體" w:hAnsi="新細明體" w:hint="eastAsia"/>
              </w:rPr>
              <w:t>需求</w:t>
            </w:r>
          </w:p>
        </w:tc>
        <w:tc>
          <w:tcPr>
            <w:tcW w:w="6804" w:type="dxa"/>
          </w:tcPr>
          <w:p w14:paraId="286C29FB" w14:textId="77777777" w:rsidR="00A80389" w:rsidRDefault="00A80389" w:rsidP="00A40012"/>
          <w:p w14:paraId="58933CC7" w14:textId="77777777" w:rsidR="00A80389" w:rsidRDefault="00A80389" w:rsidP="00A40012"/>
          <w:p w14:paraId="238F79C8" w14:textId="77777777" w:rsidR="00A80389" w:rsidRPr="00453D7C" w:rsidRDefault="00A80389" w:rsidP="00A40012"/>
        </w:tc>
      </w:tr>
    </w:tbl>
    <w:p w14:paraId="72961329" w14:textId="77777777" w:rsidR="00BA7C60" w:rsidRDefault="00BA7C60">
      <w:pPr>
        <w:rPr>
          <w:rFonts w:ascii="標楷體" w:eastAsia="SimSun" w:hAnsi="標楷體"/>
          <w:lang w:eastAsia="zh-CN"/>
        </w:rPr>
      </w:pPr>
    </w:p>
    <w:p w14:paraId="026A08BB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38DD92B9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2752A42B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2870D1C0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0B2B7B36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1E226C89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29AA73CD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0B294383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490FA95E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78E15E80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78F34F28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293098B6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485F363D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07B09DE0" w14:textId="77777777" w:rsidR="00282583" w:rsidRDefault="00282583">
      <w:pPr>
        <w:rPr>
          <w:rFonts w:ascii="標楷體" w:eastAsia="SimSun" w:hAnsi="標楷體"/>
          <w:lang w:eastAsia="zh-CN"/>
        </w:rPr>
      </w:pPr>
    </w:p>
    <w:p w14:paraId="1DA55A71" w14:textId="77777777" w:rsidR="00282583" w:rsidRPr="00A87273" w:rsidRDefault="00282583" w:rsidP="00282583">
      <w:pPr>
        <w:spacing w:line="0" w:lineRule="atLeast"/>
        <w:contextualSpacing/>
        <w:jc w:val="center"/>
        <w:rPr>
          <w:rFonts w:eastAsia="SimSun"/>
          <w:b/>
          <w:sz w:val="32"/>
        </w:rPr>
      </w:pPr>
      <w:r w:rsidRPr="00A87273">
        <w:rPr>
          <w:rFonts w:eastAsia="SimSun" w:hint="eastAsia"/>
          <w:b/>
          <w:sz w:val="32"/>
        </w:rPr>
        <w:t>《附件</w:t>
      </w:r>
      <w:r w:rsidRPr="00A87273">
        <w:rPr>
          <w:rFonts w:eastAsia="SimSun" w:hint="eastAsia"/>
          <w:b/>
          <w:sz w:val="32"/>
        </w:rPr>
        <w:t>1</w:t>
      </w:r>
      <w:r w:rsidRPr="00A87273">
        <w:rPr>
          <w:rFonts w:eastAsia="SimSun" w:hint="eastAsia"/>
          <w:b/>
          <w:sz w:val="32"/>
        </w:rPr>
        <w:t>》</w:t>
      </w:r>
    </w:p>
    <w:p w14:paraId="6B8B6023" w14:textId="77777777" w:rsidR="00282583" w:rsidRPr="00A87273" w:rsidRDefault="00282583" w:rsidP="00282583">
      <w:pPr>
        <w:spacing w:line="0" w:lineRule="atLeast"/>
        <w:contextualSpacing/>
        <w:jc w:val="center"/>
        <w:rPr>
          <w:rFonts w:eastAsia="SimSun"/>
          <w:b/>
          <w:sz w:val="32"/>
        </w:rPr>
      </w:pPr>
      <w:r w:rsidRPr="00A87273">
        <w:rPr>
          <w:rFonts w:eastAsia="SimSun" w:hint="eastAsia"/>
          <w:b/>
          <w:sz w:val="32"/>
        </w:rPr>
        <w:t>佈道生活化</w:t>
      </w:r>
    </w:p>
    <w:p w14:paraId="5CF41CAB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1BFCB300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>佈道日期：</w:t>
      </w:r>
    </w:p>
    <w:p w14:paraId="486BC989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6A1F71FF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>佈道對象：</w:t>
      </w:r>
    </w:p>
    <w:p w14:paraId="53652CAF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姓名：</w:t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性別：</w:t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婚姻：</w:t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電話：</w:t>
      </w:r>
    </w:p>
    <w:p w14:paraId="6B7028BD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年齡：</w:t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學歷：</w:t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宗教：</w:t>
      </w:r>
    </w:p>
    <w:p w14:paraId="48D7BB78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173FB826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>輔佐材料：</w:t>
      </w:r>
    </w:p>
    <w:p w14:paraId="02883D36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3FA0E4F5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1A7C6885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>談道過程：</w:t>
      </w:r>
    </w:p>
    <w:p w14:paraId="31C274CF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0C07EF69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27784A31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>對方反應：</w:t>
      </w:r>
    </w:p>
    <w:p w14:paraId="4CC2F25F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ab/>
      </w:r>
      <w:r w:rsidRPr="00A87273">
        <w:rPr>
          <w:rFonts w:ascii="SimSun" w:eastAsia="SimSun" w:hAnsi="SimSun" w:hint="eastAsia"/>
        </w:rPr>
        <w:t>□</w:t>
      </w:r>
      <w:r w:rsidRPr="00A87273">
        <w:rPr>
          <w:rFonts w:eastAsia="SimSun" w:hint="eastAsia"/>
        </w:rPr>
        <w:t>正面接受，一起禱告</w:t>
      </w:r>
    </w:p>
    <w:p w14:paraId="6DD905AB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□正面接受，為他禱告</w:t>
      </w:r>
    </w:p>
    <w:p w14:paraId="39BB6530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□正面婉拒，表示不認同</w:t>
      </w:r>
    </w:p>
    <w:p w14:paraId="6525A3D9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□正面拒絕，表示不接受</w:t>
      </w:r>
    </w:p>
    <w:p w14:paraId="700BAB9F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ab/>
      </w:r>
      <w:r w:rsidRPr="00A87273">
        <w:rPr>
          <w:rFonts w:eastAsia="SimSun" w:hint="eastAsia"/>
        </w:rPr>
        <w:t>□其他：</w:t>
      </w:r>
    </w:p>
    <w:p w14:paraId="0AC3F344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1A583EF6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>栽培計劃：</w:t>
      </w:r>
    </w:p>
    <w:p w14:paraId="4674333E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72DE9D20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613EB907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>談道評估：</w:t>
      </w:r>
    </w:p>
    <w:p w14:paraId="3E4D2AAB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316AB5E4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65D0C883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</w:p>
    <w:p w14:paraId="15A93DE2" w14:textId="77777777" w:rsidR="00282583" w:rsidRPr="00A87273" w:rsidRDefault="00282583" w:rsidP="00282583">
      <w:pPr>
        <w:spacing w:line="0" w:lineRule="atLeast"/>
        <w:contextualSpacing/>
        <w:rPr>
          <w:rFonts w:eastAsia="SimSun"/>
        </w:rPr>
      </w:pPr>
      <w:r w:rsidRPr="00A87273">
        <w:rPr>
          <w:rFonts w:eastAsia="SimSun" w:hint="eastAsia"/>
        </w:rPr>
        <w:t>*</w:t>
      </w:r>
      <w:r w:rsidRPr="00A87273">
        <w:rPr>
          <w:rFonts w:eastAsia="SimSun" w:hint="eastAsia"/>
        </w:rPr>
        <w:t>街頭佈道或個人佈道必須特別注意自己的心態，是帶著滿足功課要求或是有聖靈的感動與愛人的心。</w:t>
      </w:r>
    </w:p>
    <w:p w14:paraId="18B7B6FC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5AF397A5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4E0D7453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753476C1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78BCCBD0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7DE3D495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285F593B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6CEF0512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28A27F2C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7CF589BB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72B1C776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293DF5E0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490E5D87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4726E500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</w:p>
    <w:p w14:paraId="3A2C0C7D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  <w:r>
        <w:rPr>
          <w:rFonts w:eastAsia="SimSun" w:hint="eastAsia"/>
          <w:b/>
          <w:bCs/>
          <w:color w:val="000000"/>
          <w:sz w:val="28"/>
          <w:szCs w:val="28"/>
        </w:rPr>
        <w:t>《附件</w:t>
      </w:r>
      <w:r>
        <w:rPr>
          <w:rFonts w:eastAsia="SimSun" w:hint="eastAsia"/>
          <w:b/>
          <w:bCs/>
          <w:color w:val="000000"/>
          <w:sz w:val="28"/>
          <w:szCs w:val="28"/>
        </w:rPr>
        <w:t>2</w:t>
      </w:r>
      <w:r>
        <w:rPr>
          <w:rFonts w:eastAsia="SimSun" w:hint="eastAsia"/>
          <w:b/>
          <w:bCs/>
          <w:color w:val="000000"/>
          <w:sz w:val="28"/>
          <w:szCs w:val="28"/>
        </w:rPr>
        <w:t>》</w:t>
      </w:r>
    </w:p>
    <w:p w14:paraId="46E7E8EF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</w:rPr>
      </w:pPr>
      <w:r>
        <w:rPr>
          <w:rFonts w:eastAsia="SimSun" w:hint="eastAsia"/>
          <w:b/>
          <w:bCs/>
          <w:color w:val="000000"/>
          <w:sz w:val="28"/>
          <w:szCs w:val="28"/>
        </w:rPr>
        <w:t>佈道概論：閱讀報告評估法</w:t>
      </w:r>
    </w:p>
    <w:p w14:paraId="49DFE447" w14:textId="77777777" w:rsidR="00282583" w:rsidRDefault="00282583" w:rsidP="00282583">
      <w:pPr>
        <w:spacing w:line="0" w:lineRule="atLeast"/>
        <w:contextualSpacing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 w:hint="eastAsia"/>
          <w:b/>
          <w:bCs/>
          <w:color w:val="000000"/>
          <w:sz w:val="28"/>
          <w:szCs w:val="28"/>
          <w:lang w:eastAsia="zh-CN"/>
        </w:rPr>
        <w:t>組別</w:t>
      </w:r>
      <w:r>
        <w:rPr>
          <w:rFonts w:eastAsia="SimSun" w:hint="eastAsia"/>
          <w:b/>
          <w:bCs/>
          <w:color w:val="000000"/>
          <w:sz w:val="28"/>
          <w:szCs w:val="28"/>
          <w:lang w:eastAsia="zh-CN"/>
        </w:rPr>
        <w:t>/</w:t>
      </w:r>
      <w:r>
        <w:rPr>
          <w:rFonts w:eastAsia="SimSun" w:hint="eastAsia"/>
          <w:b/>
          <w:bCs/>
          <w:color w:val="000000"/>
          <w:sz w:val="28"/>
          <w:szCs w:val="28"/>
          <w:lang w:eastAsia="zh-CN"/>
        </w:rPr>
        <w:t>組員姓名：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7095"/>
        <w:gridCol w:w="642"/>
      </w:tblGrid>
      <w:tr w:rsidR="00282583" w:rsidRPr="00B16B9E" w14:paraId="2C6A4AA4" w14:textId="77777777" w:rsidTr="000D016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4E43" w14:textId="77777777" w:rsidR="00282583" w:rsidRPr="00742271" w:rsidRDefault="00282583" w:rsidP="000D0169">
            <w:pPr>
              <w:spacing w:line="0" w:lineRule="atLeast"/>
              <w:contextualSpacing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類別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2B58" w14:textId="77777777" w:rsidR="00282583" w:rsidRPr="00B16B9E" w:rsidRDefault="00282583" w:rsidP="000D0169">
            <w:pPr>
              <w:spacing w:line="0" w:lineRule="atLeast"/>
              <w:contextualSpacing/>
              <w:rPr>
                <w:b/>
                <w:bCs/>
              </w:rPr>
            </w:pPr>
            <w:r>
              <w:rPr>
                <w:rFonts w:eastAsia="SimSun" w:hint="eastAsia"/>
                <w:b/>
                <w:bCs/>
              </w:rPr>
              <w:t>評估範圍</w:t>
            </w:r>
            <w:r w:rsidRPr="00B16B9E">
              <w:rPr>
                <w:b/>
                <w:bCs/>
              </w:rPr>
              <w:t xml:space="preserve"> </w:t>
            </w:r>
            <w:r w:rsidRPr="00B16B9E">
              <w:rPr>
                <w:b/>
                <w:bCs/>
                <w:color w:val="FF0000"/>
              </w:rPr>
              <w:t>(</w:t>
            </w:r>
            <w:r>
              <w:rPr>
                <w:rFonts w:eastAsia="SimSun" w:hint="eastAsia"/>
                <w:b/>
                <w:bCs/>
                <w:color w:val="FF0000"/>
              </w:rPr>
              <w:t>如果格子是</w:t>
            </w:r>
            <w:r w:rsidRPr="00B16B9E">
              <w:rPr>
                <w:highlight w:val="re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6B9E">
              <w:rPr>
                <w:highlight w:val="red"/>
              </w:rPr>
              <w:instrText xml:space="preserve"> FORMCHECKBOX </w:instrText>
            </w:r>
            <w:r w:rsidR="00DE4B58">
              <w:rPr>
                <w:highlight w:val="red"/>
              </w:rPr>
            </w:r>
            <w:r w:rsidR="00DE4B58">
              <w:rPr>
                <w:highlight w:val="red"/>
              </w:rPr>
              <w:fldChar w:fldCharType="separate"/>
            </w:r>
            <w:r w:rsidRPr="00B16B9E">
              <w:rPr>
                <w:highlight w:val="red"/>
              </w:rPr>
              <w:fldChar w:fldCharType="end"/>
            </w:r>
            <w:r w:rsidRPr="00B16B9E">
              <w:rPr>
                <w:b/>
                <w:bCs/>
                <w:color w:val="FF0000"/>
              </w:rPr>
              <w:t xml:space="preserve">, </w:t>
            </w:r>
            <w:r>
              <w:rPr>
                <w:rFonts w:eastAsia="SimSun" w:hint="eastAsia"/>
                <w:b/>
                <w:bCs/>
                <w:color w:val="FF0000"/>
              </w:rPr>
              <w:t>表示該範圍需加強</w:t>
            </w:r>
            <w:r w:rsidRPr="00B16B9E">
              <w:rPr>
                <w:b/>
                <w:bCs/>
                <w:color w:val="FF0000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A1FD" w14:textId="77777777" w:rsidR="00282583" w:rsidRPr="00B16B9E" w:rsidRDefault="00282583" w:rsidP="000D0169">
            <w:pPr>
              <w:spacing w:line="0" w:lineRule="atLeast"/>
              <w:contextualSpacing/>
              <w:rPr>
                <w:b/>
                <w:bCs/>
              </w:rPr>
            </w:pPr>
            <w:r w:rsidRPr="00B16B9E">
              <w:rPr>
                <w:b/>
                <w:bCs/>
              </w:rPr>
              <w:t xml:space="preserve">% </w:t>
            </w:r>
          </w:p>
        </w:tc>
      </w:tr>
      <w:tr w:rsidR="00282583" w:rsidRPr="00B16B9E" w14:paraId="0268D1AE" w14:textId="77777777" w:rsidTr="000D0169">
        <w:trPr>
          <w:trHeight w:val="170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465B" w14:textId="77777777" w:rsidR="00282583" w:rsidRPr="00742271" w:rsidRDefault="00282583" w:rsidP="000D0169">
            <w:pPr>
              <w:spacing w:line="0" w:lineRule="atLeast"/>
              <w:contextualSpacing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專文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BD32" w14:textId="77777777" w:rsidR="00282583" w:rsidRPr="00B16B9E" w:rsidRDefault="00282583" w:rsidP="000D0169">
            <w:pPr>
              <w:spacing w:line="0" w:lineRule="atLeast"/>
              <w:contextualSpacing/>
            </w:pPr>
          </w:p>
          <w:tbl>
            <w:tblPr>
              <w:tblW w:w="7603" w:type="dxa"/>
              <w:tblLayout w:type="fixed"/>
              <w:tblLook w:val="01E0" w:firstRow="1" w:lastRow="1" w:firstColumn="1" w:lastColumn="1" w:noHBand="0" w:noVBand="0"/>
            </w:tblPr>
            <w:tblGrid>
              <w:gridCol w:w="525"/>
              <w:gridCol w:w="7078"/>
            </w:tblGrid>
            <w:tr w:rsidR="00282583" w:rsidRPr="00B16B9E" w14:paraId="1A816668" w14:textId="77777777" w:rsidTr="000D0169">
              <w:trPr>
                <w:trHeight w:val="13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1" w:name="Check1"/>
                <w:p w14:paraId="486FDA1D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  <w:r w:rsidRPr="00B16B9E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B9E">
                    <w:instrText xml:space="preserve"> FORMCHECKBOX </w:instrText>
                  </w:r>
                  <w:r w:rsidR="00DE4B58">
                    <w:fldChar w:fldCharType="separate"/>
                  </w:r>
                  <w:r w:rsidRPr="00B16B9E">
                    <w:fldChar w:fldCharType="end"/>
                  </w:r>
                  <w:bookmarkEnd w:id="1"/>
                </w:p>
              </w:tc>
              <w:tc>
                <w:tcPr>
                  <w:tcW w:w="7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0F7829" w14:textId="77777777" w:rsidR="00282583" w:rsidRPr="00B16B9E" w:rsidRDefault="00282583" w:rsidP="000D0169">
                  <w:pPr>
                    <w:spacing w:line="0" w:lineRule="atLeast"/>
                    <w:contextualSpacing/>
                    <w:jc w:val="both"/>
                  </w:pPr>
                  <w:r>
                    <w:rPr>
                      <w:rFonts w:eastAsia="SimSun" w:hint="eastAsia"/>
                    </w:rPr>
                    <w:t>寫出閱讀的主要內容。</w:t>
                  </w:r>
                </w:p>
              </w:tc>
            </w:tr>
            <w:bookmarkStart w:id="2" w:name="Check3"/>
            <w:tr w:rsidR="00282583" w:rsidRPr="00B16B9E" w14:paraId="5625FA7D" w14:textId="77777777" w:rsidTr="000D0169">
              <w:trPr>
                <w:trHeight w:val="143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426F62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  <w:r w:rsidRPr="00B16B9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B9E">
                    <w:instrText xml:space="preserve"> FORMCHECKBOX </w:instrText>
                  </w:r>
                  <w:r w:rsidR="00DE4B58">
                    <w:fldChar w:fldCharType="separate"/>
                  </w:r>
                  <w:r w:rsidRPr="00B16B9E">
                    <w:fldChar w:fldCharType="end"/>
                  </w:r>
                  <w:bookmarkEnd w:id="2"/>
                </w:p>
              </w:tc>
              <w:tc>
                <w:tcPr>
                  <w:tcW w:w="7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B7E702" w14:textId="77777777" w:rsidR="00282583" w:rsidRPr="00B16B9E" w:rsidRDefault="00282583" w:rsidP="000D0169">
                  <w:pPr>
                    <w:spacing w:line="0" w:lineRule="atLeast"/>
                    <w:contextualSpacing/>
                    <w:jc w:val="both"/>
                  </w:pPr>
                  <w:r>
                    <w:rPr>
                      <w:rFonts w:eastAsia="SimSun" w:hint="eastAsia"/>
                    </w:rPr>
                    <w:t>若直接引用專文資料，必須註明出處與頁數。</w:t>
                  </w:r>
                </w:p>
              </w:tc>
            </w:tr>
            <w:bookmarkStart w:id="3" w:name="Check5"/>
            <w:tr w:rsidR="00282583" w:rsidRPr="00B16B9E" w14:paraId="11575CFC" w14:textId="77777777" w:rsidTr="000D0169">
              <w:trPr>
                <w:trHeight w:val="143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07612F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  <w:r w:rsidRPr="00B16B9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B9E">
                    <w:instrText xml:space="preserve"> FORMCHECKBOX </w:instrText>
                  </w:r>
                  <w:r w:rsidR="00DE4B58">
                    <w:fldChar w:fldCharType="separate"/>
                  </w:r>
                  <w:r w:rsidRPr="00B16B9E">
                    <w:fldChar w:fldCharType="end"/>
                  </w:r>
                  <w:bookmarkEnd w:id="3"/>
                </w:p>
              </w:tc>
              <w:tc>
                <w:tcPr>
                  <w:tcW w:w="7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27FE65" w14:textId="77777777" w:rsidR="00282583" w:rsidRPr="00B16B9E" w:rsidRDefault="00282583" w:rsidP="000D0169">
                  <w:pPr>
                    <w:spacing w:line="0" w:lineRule="atLeast"/>
                    <w:contextualSpacing/>
                    <w:jc w:val="both"/>
                  </w:pPr>
                  <w:r>
                    <w:rPr>
                      <w:rFonts w:eastAsia="SimSun" w:hint="eastAsia"/>
                    </w:rPr>
                    <w:t>報告需顯示你清楚明白課文的主要觀念。</w:t>
                  </w:r>
                </w:p>
              </w:tc>
            </w:tr>
            <w:tr w:rsidR="00282583" w:rsidRPr="00B16B9E" w14:paraId="1B2E5FD6" w14:textId="77777777" w:rsidTr="000D0169">
              <w:trPr>
                <w:trHeight w:val="13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96DF6D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</w:p>
              </w:tc>
              <w:tc>
                <w:tcPr>
                  <w:tcW w:w="7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06350F" w14:textId="77777777" w:rsidR="00282583" w:rsidRPr="00742271" w:rsidRDefault="00282583" w:rsidP="000D0169">
                  <w:pPr>
                    <w:spacing w:line="0" w:lineRule="atLeast"/>
                    <w:contextualSpacing/>
                    <w:jc w:val="both"/>
                    <w:rPr>
                      <w:rFonts w:eastAsia="SimSun"/>
                    </w:rPr>
                  </w:pPr>
                </w:p>
              </w:tc>
            </w:tr>
            <w:tr w:rsidR="00282583" w:rsidRPr="00B16B9E" w14:paraId="6BABFE0C" w14:textId="77777777" w:rsidTr="000D0169">
              <w:trPr>
                <w:trHeight w:val="252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1F50FC" w14:textId="77777777" w:rsidR="00282583" w:rsidRPr="00CE4F88" w:rsidRDefault="00282583" w:rsidP="000D0169">
                  <w:pPr>
                    <w:spacing w:line="0" w:lineRule="atLeast"/>
                    <w:contextualSpacing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7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72AEE3" w14:textId="77777777" w:rsidR="00282583" w:rsidRPr="00CE4F88" w:rsidRDefault="00282583" w:rsidP="000D0169">
                  <w:pPr>
                    <w:spacing w:line="0" w:lineRule="atLeast"/>
                    <w:contextualSpacing/>
                    <w:jc w:val="both"/>
                    <w:rPr>
                      <w:rFonts w:eastAsia="SimSun"/>
                    </w:rPr>
                  </w:pPr>
                </w:p>
              </w:tc>
            </w:tr>
          </w:tbl>
          <w:p w14:paraId="403E0C6B" w14:textId="77777777" w:rsidR="00282583" w:rsidRPr="00742271" w:rsidRDefault="00282583" w:rsidP="000D0169">
            <w:pPr>
              <w:spacing w:line="0" w:lineRule="atLeast"/>
              <w:contextualSpacing/>
              <w:rPr>
                <w:rFonts w:eastAsia="SimSu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3AAA" w14:textId="77777777" w:rsidR="00282583" w:rsidRPr="00B16B9E" w:rsidRDefault="00282583" w:rsidP="000D0169">
            <w:pPr>
              <w:spacing w:line="0" w:lineRule="atLeast"/>
              <w:contextualSpacing/>
            </w:pPr>
          </w:p>
          <w:p w14:paraId="712A64C5" w14:textId="77777777" w:rsidR="00282583" w:rsidRPr="00B16B9E" w:rsidRDefault="00282583" w:rsidP="000D0169">
            <w:pPr>
              <w:spacing w:line="0" w:lineRule="atLeast"/>
              <w:contextualSpacing/>
            </w:pPr>
            <w:r w:rsidRPr="00B16B9E">
              <w:t>45</w:t>
            </w:r>
          </w:p>
        </w:tc>
      </w:tr>
      <w:tr w:rsidR="00282583" w:rsidRPr="00B16B9E" w14:paraId="12EAF65C" w14:textId="77777777" w:rsidTr="000D016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BA49" w14:textId="77777777" w:rsidR="00282583" w:rsidRPr="00B16B9E" w:rsidRDefault="00282583" w:rsidP="000D0169">
            <w:pPr>
              <w:spacing w:line="0" w:lineRule="atLeast"/>
              <w:contextualSpacing/>
            </w:pPr>
            <w:r>
              <w:rPr>
                <w:rFonts w:eastAsia="SimSun" w:hint="eastAsia"/>
                <w:lang w:eastAsia="zh-CN"/>
              </w:rPr>
              <w:t>應用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2D3A" w14:textId="77777777" w:rsidR="00282583" w:rsidRPr="00B16B9E" w:rsidRDefault="00282583" w:rsidP="000D0169">
            <w:pPr>
              <w:spacing w:line="0" w:lineRule="atLeast"/>
              <w:contextualSpacing/>
            </w:pPr>
          </w:p>
          <w:tbl>
            <w:tblPr>
              <w:tblW w:w="7736" w:type="dxa"/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7206"/>
            </w:tblGrid>
            <w:tr w:rsidR="00282583" w:rsidRPr="00B16B9E" w14:paraId="4D69B4D8" w14:textId="77777777" w:rsidTr="000D0169">
              <w:trPr>
                <w:trHeight w:val="273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CF0F70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  <w:r w:rsidRPr="00B16B9E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B9E">
                    <w:instrText xml:space="preserve"> FORMCHECKBOX </w:instrText>
                  </w:r>
                  <w:r w:rsidR="00DE4B58">
                    <w:fldChar w:fldCharType="separate"/>
                  </w:r>
                  <w:r w:rsidRPr="00B16B9E">
                    <w:fldChar w:fldCharType="end"/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8FEC52" w14:textId="77777777" w:rsidR="00282583" w:rsidRPr="00B16B9E" w:rsidRDefault="00282583" w:rsidP="000D0169">
                  <w:pPr>
                    <w:spacing w:line="0" w:lineRule="atLeast"/>
                    <w:ind w:left="29"/>
                    <w:contextualSpacing/>
                  </w:pPr>
                  <w:r>
                    <w:rPr>
                      <w:rFonts w:eastAsia="SimSun" w:hint="eastAsia"/>
                    </w:rPr>
                    <w:t>具體、實際地應用在你的處境。</w:t>
                  </w:r>
                </w:p>
              </w:tc>
            </w:tr>
            <w:tr w:rsidR="00282583" w:rsidRPr="00B16B9E" w14:paraId="12707E1E" w14:textId="77777777" w:rsidTr="000D0169">
              <w:trPr>
                <w:trHeight w:val="29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4B9F01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  <w:r w:rsidRPr="00B16B9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B9E">
                    <w:instrText xml:space="preserve"> FORMCHECKBOX </w:instrText>
                  </w:r>
                  <w:r w:rsidR="00DE4B58">
                    <w:fldChar w:fldCharType="separate"/>
                  </w:r>
                  <w:r w:rsidRPr="00B16B9E">
                    <w:fldChar w:fldCharType="end"/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1FCFB7" w14:textId="77777777" w:rsidR="00282583" w:rsidRPr="00B16B9E" w:rsidRDefault="00282583" w:rsidP="000D0169">
                  <w:pPr>
                    <w:spacing w:line="0" w:lineRule="atLeast"/>
                    <w:ind w:left="29"/>
                    <w:contextualSpacing/>
                  </w:pPr>
                  <w:r>
                    <w:rPr>
                      <w:rFonts w:eastAsia="SimSun" w:hint="eastAsia"/>
                    </w:rPr>
                    <w:t>能開放你脆弱真實的一面。</w:t>
                  </w:r>
                </w:p>
              </w:tc>
            </w:tr>
            <w:tr w:rsidR="00282583" w:rsidRPr="00B16B9E" w14:paraId="3AD1B72E" w14:textId="77777777" w:rsidTr="000D0169">
              <w:trPr>
                <w:trHeight w:val="544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A30830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  <w:r w:rsidRPr="00B16B9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E4F88">
                    <w:instrText xml:space="preserve"> FORMCHECKBOX </w:instrText>
                  </w:r>
                  <w:r w:rsidR="00DE4B58">
                    <w:fldChar w:fldCharType="separate"/>
                  </w:r>
                  <w:r w:rsidRPr="00B16B9E">
                    <w:fldChar w:fldCharType="end"/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7DD143" w14:textId="77777777" w:rsidR="00282583" w:rsidRPr="00B16B9E" w:rsidRDefault="00282583" w:rsidP="000D0169">
                  <w:pPr>
                    <w:spacing w:line="0" w:lineRule="atLeast"/>
                    <w:ind w:left="29"/>
                    <w:contextualSpacing/>
                  </w:pPr>
                  <w:r>
                    <w:rPr>
                      <w:rFonts w:eastAsia="SimSun" w:hint="eastAsia"/>
                    </w:rPr>
                    <w:t>針對閱讀的內容反省、批判，並將專文的觀念與個人經歷連結。</w:t>
                  </w:r>
                </w:p>
              </w:tc>
            </w:tr>
          </w:tbl>
          <w:p w14:paraId="1A6D3BC3" w14:textId="77777777" w:rsidR="00282583" w:rsidRPr="00B16B9E" w:rsidRDefault="00282583" w:rsidP="000D0169">
            <w:pPr>
              <w:spacing w:line="0" w:lineRule="atLeast"/>
              <w:contextualSpacing/>
            </w:pPr>
            <w:r w:rsidRPr="00B16B9E"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741D" w14:textId="77777777" w:rsidR="00282583" w:rsidRPr="00B16B9E" w:rsidRDefault="00282583" w:rsidP="000D0169">
            <w:pPr>
              <w:spacing w:line="0" w:lineRule="atLeast"/>
              <w:contextualSpacing/>
            </w:pPr>
          </w:p>
          <w:p w14:paraId="1F65794B" w14:textId="77777777" w:rsidR="00282583" w:rsidRPr="00B16B9E" w:rsidRDefault="00282583" w:rsidP="000D0169">
            <w:pPr>
              <w:spacing w:line="0" w:lineRule="atLeast"/>
              <w:contextualSpacing/>
            </w:pPr>
            <w:r w:rsidRPr="00B16B9E">
              <w:t>45</w:t>
            </w:r>
          </w:p>
        </w:tc>
      </w:tr>
      <w:tr w:rsidR="00282583" w:rsidRPr="00B16B9E" w14:paraId="684D8269" w14:textId="77777777" w:rsidTr="000D016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DF2B" w14:textId="77777777" w:rsidR="00282583" w:rsidRPr="00B16B9E" w:rsidRDefault="00282583" w:rsidP="000D0169">
            <w:pPr>
              <w:spacing w:line="0" w:lineRule="atLeast"/>
              <w:contextualSpacing/>
            </w:pPr>
            <w:r>
              <w:rPr>
                <w:rFonts w:eastAsia="SimSun" w:hint="eastAsia"/>
                <w:lang w:eastAsia="zh-CN"/>
              </w:rPr>
              <w:t>格式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3DB" w14:textId="77777777" w:rsidR="00282583" w:rsidRPr="00B16B9E" w:rsidRDefault="00282583" w:rsidP="000D0169">
            <w:pPr>
              <w:spacing w:line="0" w:lineRule="atLeast"/>
              <w:contextualSpacing/>
            </w:pPr>
          </w:p>
          <w:tbl>
            <w:tblPr>
              <w:tblW w:w="7738" w:type="dxa"/>
              <w:tblLayout w:type="fixed"/>
              <w:tblLook w:val="01E0" w:firstRow="1" w:lastRow="1" w:firstColumn="1" w:lastColumn="1" w:noHBand="0" w:noVBand="0"/>
            </w:tblPr>
            <w:tblGrid>
              <w:gridCol w:w="538"/>
              <w:gridCol w:w="7200"/>
            </w:tblGrid>
            <w:tr w:rsidR="00282583" w:rsidRPr="00B16B9E" w14:paraId="46F28281" w14:textId="77777777" w:rsidTr="000D0169"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E4CD3B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  <w:r w:rsidRPr="00B16B9E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B9E">
                    <w:instrText xml:space="preserve"> FORMCHECKBOX </w:instrText>
                  </w:r>
                  <w:r w:rsidR="00DE4B58">
                    <w:fldChar w:fldCharType="separate"/>
                  </w:r>
                  <w:r w:rsidRPr="00B16B9E">
                    <w:fldChar w:fldCharType="end"/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A20DA6" w14:textId="77777777" w:rsidR="00282583" w:rsidRPr="00B16B9E" w:rsidRDefault="00282583" w:rsidP="000D0169">
                  <w:pPr>
                    <w:spacing w:line="0" w:lineRule="atLeast"/>
                    <w:ind w:left="29"/>
                    <w:contextualSpacing/>
                  </w:pPr>
                  <w:r>
                    <w:rPr>
                      <w:rFonts w:eastAsia="SimSun" w:hint="eastAsia"/>
                    </w:rPr>
                    <w:t>使用清楚的文法，例如完整的句子，句子不要太長、標點符號，分段，無錯別字等。</w:t>
                  </w:r>
                </w:p>
              </w:tc>
            </w:tr>
            <w:tr w:rsidR="00282583" w:rsidRPr="00B16B9E" w14:paraId="6A799CE3" w14:textId="77777777" w:rsidTr="000D0169"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85699A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  <w:r w:rsidRPr="00B16B9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6B9E">
                    <w:instrText xml:space="preserve"> FORMCHECKBOX </w:instrText>
                  </w:r>
                  <w:r w:rsidR="00DE4B58">
                    <w:fldChar w:fldCharType="separate"/>
                  </w:r>
                  <w:r w:rsidRPr="00B16B9E">
                    <w:fldChar w:fldCharType="end"/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311182" w14:textId="77777777" w:rsidR="00282583" w:rsidRPr="00B52B94" w:rsidRDefault="00282583" w:rsidP="000D0169">
                  <w:pPr>
                    <w:spacing w:line="0" w:lineRule="atLeast"/>
                    <w:ind w:left="29"/>
                    <w:contextualSpacing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按時交作業。</w:t>
                  </w:r>
                </w:p>
              </w:tc>
            </w:tr>
            <w:tr w:rsidR="00282583" w:rsidRPr="00B16B9E" w14:paraId="632BA069" w14:textId="77777777" w:rsidTr="000D0169"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84A99F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6C2DF3" w14:textId="77777777" w:rsidR="00282583" w:rsidRPr="00B52B94" w:rsidRDefault="00282583" w:rsidP="000D0169">
                  <w:pPr>
                    <w:spacing w:line="0" w:lineRule="atLeast"/>
                    <w:ind w:left="29"/>
                    <w:contextualSpacing/>
                    <w:rPr>
                      <w:rFonts w:eastAsia="SimSun"/>
                      <w:lang w:eastAsia="zh-CN"/>
                    </w:rPr>
                  </w:pPr>
                </w:p>
              </w:tc>
            </w:tr>
            <w:tr w:rsidR="00282583" w:rsidRPr="00B16B9E" w14:paraId="519E861B" w14:textId="77777777" w:rsidTr="000D0169"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B5D3E2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8E429F" w14:textId="77777777" w:rsidR="00282583" w:rsidRPr="00B16B9E" w:rsidRDefault="00282583" w:rsidP="000D0169">
                  <w:pPr>
                    <w:spacing w:line="0" w:lineRule="atLeast"/>
                    <w:ind w:left="29"/>
                    <w:contextualSpacing/>
                  </w:pPr>
                </w:p>
              </w:tc>
            </w:tr>
            <w:tr w:rsidR="00282583" w:rsidRPr="00B16B9E" w14:paraId="7AE4C6F8" w14:textId="77777777" w:rsidTr="000D0169"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8BAA6D" w14:textId="77777777" w:rsidR="00282583" w:rsidRPr="00B16B9E" w:rsidRDefault="00282583" w:rsidP="000D0169">
                  <w:pPr>
                    <w:spacing w:line="0" w:lineRule="atLeast"/>
                    <w:contextualSpacing/>
                    <w:jc w:val="right"/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15F1AA" w14:textId="77777777" w:rsidR="00282583" w:rsidRPr="00B16B9E" w:rsidRDefault="00282583" w:rsidP="000D0169">
                  <w:pPr>
                    <w:spacing w:line="0" w:lineRule="atLeast"/>
                    <w:ind w:left="29"/>
                    <w:contextualSpacing/>
                  </w:pPr>
                </w:p>
              </w:tc>
            </w:tr>
          </w:tbl>
          <w:p w14:paraId="35B20B7C" w14:textId="77777777" w:rsidR="00282583" w:rsidRPr="00B16B9E" w:rsidRDefault="00282583" w:rsidP="000D0169">
            <w:pPr>
              <w:spacing w:line="0" w:lineRule="atLeast"/>
              <w:contextualSpacing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6366" w14:textId="77777777" w:rsidR="00282583" w:rsidRPr="00B16B9E" w:rsidRDefault="00282583" w:rsidP="000D0169">
            <w:pPr>
              <w:spacing w:line="0" w:lineRule="atLeast"/>
              <w:contextualSpacing/>
            </w:pPr>
          </w:p>
          <w:p w14:paraId="6E45013D" w14:textId="77777777" w:rsidR="00282583" w:rsidRPr="00B16B9E" w:rsidRDefault="00282583" w:rsidP="000D0169">
            <w:pPr>
              <w:spacing w:line="0" w:lineRule="atLeast"/>
              <w:contextualSpacing/>
            </w:pPr>
            <w:r w:rsidRPr="00B16B9E">
              <w:t>10</w:t>
            </w:r>
          </w:p>
        </w:tc>
      </w:tr>
      <w:tr w:rsidR="00282583" w:rsidRPr="00B16B9E" w14:paraId="68DF7974" w14:textId="77777777" w:rsidTr="000D016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DCBA" w14:textId="77777777" w:rsidR="00282583" w:rsidRPr="00B52B94" w:rsidRDefault="00282583" w:rsidP="000D0169">
            <w:pPr>
              <w:spacing w:line="0" w:lineRule="atLeast"/>
              <w:contextualSpacing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總分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723C" w14:textId="77777777" w:rsidR="00282583" w:rsidRPr="00B16B9E" w:rsidRDefault="00282583" w:rsidP="000D0169">
            <w:pPr>
              <w:spacing w:line="0" w:lineRule="atLeast"/>
              <w:contextualSpacing/>
              <w:rPr>
                <w:b/>
                <w:bC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3727" w14:textId="77777777" w:rsidR="00282583" w:rsidRPr="00B16B9E" w:rsidRDefault="00282583" w:rsidP="000D0169">
            <w:pPr>
              <w:spacing w:line="0" w:lineRule="atLeast"/>
              <w:contextualSpacing/>
              <w:rPr>
                <w:b/>
                <w:bCs/>
              </w:rPr>
            </w:pPr>
            <w:r w:rsidRPr="00B16B9E">
              <w:rPr>
                <w:b/>
                <w:bCs/>
              </w:rPr>
              <w:t>100</w:t>
            </w:r>
          </w:p>
        </w:tc>
      </w:tr>
    </w:tbl>
    <w:p w14:paraId="6043505F" w14:textId="77777777" w:rsidR="00282583" w:rsidRPr="00282583" w:rsidRDefault="00282583">
      <w:pPr>
        <w:rPr>
          <w:rFonts w:ascii="標楷體" w:eastAsia="SimSun" w:hAnsi="標楷體"/>
          <w:lang w:eastAsia="zh-CN"/>
        </w:rPr>
      </w:pPr>
    </w:p>
    <w:sectPr w:rsidR="00282583" w:rsidRPr="00282583" w:rsidSect="002939F3">
      <w:headerReference w:type="default" r:id="rId7"/>
      <w:pgSz w:w="11906" w:h="16838" w:code="9"/>
      <w:pgMar w:top="1440" w:right="1797" w:bottom="851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57024" w14:textId="77777777" w:rsidR="00DE4B58" w:rsidRDefault="00DE4B58" w:rsidP="00C21EC9">
      <w:r>
        <w:separator/>
      </w:r>
    </w:p>
  </w:endnote>
  <w:endnote w:type="continuationSeparator" w:id="0">
    <w:p w14:paraId="5EC7CFBE" w14:textId="77777777" w:rsidR="00DE4B58" w:rsidRDefault="00DE4B58" w:rsidP="00C2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420D" w14:textId="77777777" w:rsidR="00DE4B58" w:rsidRDefault="00DE4B58" w:rsidP="00C21EC9">
      <w:r>
        <w:separator/>
      </w:r>
    </w:p>
  </w:footnote>
  <w:footnote w:type="continuationSeparator" w:id="0">
    <w:p w14:paraId="33F3F187" w14:textId="77777777" w:rsidR="00DE4B58" w:rsidRDefault="00DE4B58" w:rsidP="00C21E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14C55" w14:textId="77777777" w:rsidR="00BA7C60" w:rsidRDefault="00BA7C6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4AC4"/>
    <w:multiLevelType w:val="hybridMultilevel"/>
    <w:tmpl w:val="59769E3E"/>
    <w:lvl w:ilvl="0" w:tplc="88B63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34E4AE1"/>
    <w:multiLevelType w:val="hybridMultilevel"/>
    <w:tmpl w:val="3CACE7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B402A72"/>
    <w:multiLevelType w:val="hybridMultilevel"/>
    <w:tmpl w:val="76448254"/>
    <w:lvl w:ilvl="0" w:tplc="BA8070F8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576963"/>
    <w:multiLevelType w:val="hybridMultilevel"/>
    <w:tmpl w:val="80C0C6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2935A42"/>
    <w:multiLevelType w:val="hybridMultilevel"/>
    <w:tmpl w:val="383CC87C"/>
    <w:lvl w:ilvl="0" w:tplc="264479EC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</w:lvl>
    <w:lvl w:ilvl="1" w:tplc="4B44DC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CACA2DD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055FE"/>
    <w:multiLevelType w:val="hybridMultilevel"/>
    <w:tmpl w:val="6C7EB5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5C426A0"/>
    <w:multiLevelType w:val="hybridMultilevel"/>
    <w:tmpl w:val="108062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6E4523B"/>
    <w:multiLevelType w:val="hybridMultilevel"/>
    <w:tmpl w:val="E10293CA"/>
    <w:lvl w:ilvl="0" w:tplc="53DCA948">
      <w:start w:val="15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E956954"/>
    <w:multiLevelType w:val="hybridMultilevel"/>
    <w:tmpl w:val="D9089C90"/>
    <w:lvl w:ilvl="0" w:tplc="56DEF1A4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49"/>
    <w:rsid w:val="00066620"/>
    <w:rsid w:val="000722CA"/>
    <w:rsid w:val="000821CA"/>
    <w:rsid w:val="000830F8"/>
    <w:rsid w:val="000D2AD7"/>
    <w:rsid w:val="000E2632"/>
    <w:rsid w:val="00116D2D"/>
    <w:rsid w:val="00124174"/>
    <w:rsid w:val="00125CCD"/>
    <w:rsid w:val="00147945"/>
    <w:rsid w:val="001678AE"/>
    <w:rsid w:val="001B218F"/>
    <w:rsid w:val="001B569A"/>
    <w:rsid w:val="001C29F2"/>
    <w:rsid w:val="001D1DC2"/>
    <w:rsid w:val="001E3C75"/>
    <w:rsid w:val="00206070"/>
    <w:rsid w:val="00246F6E"/>
    <w:rsid w:val="00252CC8"/>
    <w:rsid w:val="00253D73"/>
    <w:rsid w:val="0025668A"/>
    <w:rsid w:val="0026151A"/>
    <w:rsid w:val="0027003D"/>
    <w:rsid w:val="0027131C"/>
    <w:rsid w:val="002805A5"/>
    <w:rsid w:val="00280B8E"/>
    <w:rsid w:val="00282583"/>
    <w:rsid w:val="002939F3"/>
    <w:rsid w:val="002A4671"/>
    <w:rsid w:val="002B1F37"/>
    <w:rsid w:val="002D405D"/>
    <w:rsid w:val="002D42E8"/>
    <w:rsid w:val="00307853"/>
    <w:rsid w:val="00330F95"/>
    <w:rsid w:val="003C4EB7"/>
    <w:rsid w:val="003C5C5E"/>
    <w:rsid w:val="003E5D9D"/>
    <w:rsid w:val="003F1F9B"/>
    <w:rsid w:val="003F3F3A"/>
    <w:rsid w:val="00400464"/>
    <w:rsid w:val="00417FEE"/>
    <w:rsid w:val="0043650A"/>
    <w:rsid w:val="00453D7C"/>
    <w:rsid w:val="0045623C"/>
    <w:rsid w:val="00474EA2"/>
    <w:rsid w:val="004755F7"/>
    <w:rsid w:val="004A06CB"/>
    <w:rsid w:val="004A2DFE"/>
    <w:rsid w:val="004C1AFA"/>
    <w:rsid w:val="004F40ED"/>
    <w:rsid w:val="004F52C9"/>
    <w:rsid w:val="0050401E"/>
    <w:rsid w:val="00513211"/>
    <w:rsid w:val="00516BF8"/>
    <w:rsid w:val="00542A1A"/>
    <w:rsid w:val="00552DA3"/>
    <w:rsid w:val="00554F86"/>
    <w:rsid w:val="00587458"/>
    <w:rsid w:val="005C0759"/>
    <w:rsid w:val="005E319C"/>
    <w:rsid w:val="005E6FD2"/>
    <w:rsid w:val="005E74C9"/>
    <w:rsid w:val="005E7D64"/>
    <w:rsid w:val="005F067C"/>
    <w:rsid w:val="005F1470"/>
    <w:rsid w:val="005F4C41"/>
    <w:rsid w:val="00610AD4"/>
    <w:rsid w:val="00613FAC"/>
    <w:rsid w:val="0063078C"/>
    <w:rsid w:val="00654F13"/>
    <w:rsid w:val="00657AE2"/>
    <w:rsid w:val="0066461F"/>
    <w:rsid w:val="00670D38"/>
    <w:rsid w:val="00677DF9"/>
    <w:rsid w:val="006A41E9"/>
    <w:rsid w:val="006B21BC"/>
    <w:rsid w:val="006C26EE"/>
    <w:rsid w:val="006C75A4"/>
    <w:rsid w:val="006D6134"/>
    <w:rsid w:val="006F596F"/>
    <w:rsid w:val="00703CD3"/>
    <w:rsid w:val="00714F3A"/>
    <w:rsid w:val="00723A33"/>
    <w:rsid w:val="00730A94"/>
    <w:rsid w:val="007360C0"/>
    <w:rsid w:val="00757104"/>
    <w:rsid w:val="0076470B"/>
    <w:rsid w:val="007838BE"/>
    <w:rsid w:val="00785142"/>
    <w:rsid w:val="00790D75"/>
    <w:rsid w:val="00795F08"/>
    <w:rsid w:val="007B0E57"/>
    <w:rsid w:val="007C005A"/>
    <w:rsid w:val="007F560B"/>
    <w:rsid w:val="00813654"/>
    <w:rsid w:val="00820341"/>
    <w:rsid w:val="00821D44"/>
    <w:rsid w:val="00822490"/>
    <w:rsid w:val="0084405A"/>
    <w:rsid w:val="0086109E"/>
    <w:rsid w:val="00865005"/>
    <w:rsid w:val="00884CD3"/>
    <w:rsid w:val="0088645A"/>
    <w:rsid w:val="008B2DFD"/>
    <w:rsid w:val="008B344E"/>
    <w:rsid w:val="008C1E02"/>
    <w:rsid w:val="008D7273"/>
    <w:rsid w:val="008F4CE6"/>
    <w:rsid w:val="008F4DB1"/>
    <w:rsid w:val="00910EC0"/>
    <w:rsid w:val="00932CDA"/>
    <w:rsid w:val="009B3730"/>
    <w:rsid w:val="009B553E"/>
    <w:rsid w:val="009C04AD"/>
    <w:rsid w:val="009C538A"/>
    <w:rsid w:val="009E48E0"/>
    <w:rsid w:val="009F0C21"/>
    <w:rsid w:val="009F20AD"/>
    <w:rsid w:val="00A032F3"/>
    <w:rsid w:val="00A25C6D"/>
    <w:rsid w:val="00A41B67"/>
    <w:rsid w:val="00A56325"/>
    <w:rsid w:val="00A57004"/>
    <w:rsid w:val="00A65382"/>
    <w:rsid w:val="00A75191"/>
    <w:rsid w:val="00A80389"/>
    <w:rsid w:val="00A80952"/>
    <w:rsid w:val="00AA5193"/>
    <w:rsid w:val="00AC0061"/>
    <w:rsid w:val="00AD5293"/>
    <w:rsid w:val="00AE4678"/>
    <w:rsid w:val="00AF0099"/>
    <w:rsid w:val="00B104A3"/>
    <w:rsid w:val="00B11BC1"/>
    <w:rsid w:val="00B3536D"/>
    <w:rsid w:val="00B4058D"/>
    <w:rsid w:val="00B63318"/>
    <w:rsid w:val="00B87E57"/>
    <w:rsid w:val="00B91A7D"/>
    <w:rsid w:val="00B92E32"/>
    <w:rsid w:val="00BA7C60"/>
    <w:rsid w:val="00BC6DE6"/>
    <w:rsid w:val="00C21EC9"/>
    <w:rsid w:val="00C37F3F"/>
    <w:rsid w:val="00C43892"/>
    <w:rsid w:val="00C4486A"/>
    <w:rsid w:val="00C65D49"/>
    <w:rsid w:val="00C65F22"/>
    <w:rsid w:val="00C665C3"/>
    <w:rsid w:val="00C85C3D"/>
    <w:rsid w:val="00CA7238"/>
    <w:rsid w:val="00CB1591"/>
    <w:rsid w:val="00CB652B"/>
    <w:rsid w:val="00CE227D"/>
    <w:rsid w:val="00CF449F"/>
    <w:rsid w:val="00D3243E"/>
    <w:rsid w:val="00D37BF0"/>
    <w:rsid w:val="00D56080"/>
    <w:rsid w:val="00D87E72"/>
    <w:rsid w:val="00D903CF"/>
    <w:rsid w:val="00DB25C4"/>
    <w:rsid w:val="00DD0AA7"/>
    <w:rsid w:val="00DD29E4"/>
    <w:rsid w:val="00DD6211"/>
    <w:rsid w:val="00DE2CA6"/>
    <w:rsid w:val="00DE4B58"/>
    <w:rsid w:val="00E14F99"/>
    <w:rsid w:val="00E812A2"/>
    <w:rsid w:val="00E84020"/>
    <w:rsid w:val="00E873B8"/>
    <w:rsid w:val="00E96647"/>
    <w:rsid w:val="00EA007E"/>
    <w:rsid w:val="00EA3795"/>
    <w:rsid w:val="00EB190F"/>
    <w:rsid w:val="00EC0FBC"/>
    <w:rsid w:val="00EC10BE"/>
    <w:rsid w:val="00ED7F6A"/>
    <w:rsid w:val="00EE6669"/>
    <w:rsid w:val="00EF3CBE"/>
    <w:rsid w:val="00F1316E"/>
    <w:rsid w:val="00F24589"/>
    <w:rsid w:val="00F37335"/>
    <w:rsid w:val="00F52FEE"/>
    <w:rsid w:val="00F60BC8"/>
    <w:rsid w:val="00F6405D"/>
    <w:rsid w:val="00F6669D"/>
    <w:rsid w:val="00F7767B"/>
    <w:rsid w:val="00FC1192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A789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2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5D49"/>
    <w:pPr>
      <w:ind w:leftChars="200" w:left="480"/>
    </w:pPr>
  </w:style>
  <w:style w:type="table" w:styleId="TableGrid">
    <w:name w:val="Table Grid"/>
    <w:basedOn w:val="TableNormal"/>
    <w:uiPriority w:val="99"/>
    <w:rsid w:val="00C65D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1E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1EC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EC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EC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449</Words>
  <Characters>2564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winston_chiu@wycliffe.org.tw</cp:lastModifiedBy>
  <cp:revision>9</cp:revision>
  <dcterms:created xsi:type="dcterms:W3CDTF">2017-08-15T03:15:00Z</dcterms:created>
  <dcterms:modified xsi:type="dcterms:W3CDTF">2017-08-22T04:15:00Z</dcterms:modified>
</cp:coreProperties>
</file>